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9958" w14:textId="77777777" w:rsidR="001B6D7D" w:rsidRDefault="001B6D7D">
      <w:pPr>
        <w:widowControl/>
        <w:rPr>
          <w:b/>
          <w:bCs/>
          <w:szCs w:val="22"/>
        </w:rPr>
      </w:pPr>
      <w:bookmarkStart w:id="0" w:name="_GoBack"/>
      <w:bookmarkEnd w:id="0"/>
    </w:p>
    <w:p w14:paraId="5081C4DF" w14:textId="02DAE3DE" w:rsidR="001B6D7D" w:rsidRPr="00D26BD0" w:rsidRDefault="00D47BFA" w:rsidP="0094718A">
      <w:pPr>
        <w:pStyle w:val="Heading1"/>
        <w:widowControl/>
        <w:jc w:val="left"/>
        <w:rPr>
          <w:sz w:val="20"/>
          <w:szCs w:val="20"/>
        </w:rPr>
      </w:pPr>
      <w:r>
        <w:rPr>
          <w:noProof/>
        </w:rPr>
        <mc:AlternateContent>
          <mc:Choice Requires="wps">
            <w:drawing>
              <wp:anchor distT="0" distB="0" distL="114300" distR="114300" simplePos="0" relativeHeight="251661312" behindDoc="0" locked="0" layoutInCell="1" allowOverlap="1" wp14:anchorId="3FE8806A" wp14:editId="516FCD3B">
                <wp:simplePos x="0" y="0"/>
                <wp:positionH relativeFrom="column">
                  <wp:posOffset>1234440</wp:posOffset>
                </wp:positionH>
                <wp:positionV relativeFrom="paragraph">
                  <wp:posOffset>-1270</wp:posOffset>
                </wp:positionV>
                <wp:extent cx="4448175" cy="1158240"/>
                <wp:effectExtent l="0" t="0" r="28575" b="22860"/>
                <wp:wrapNone/>
                <wp:docPr id="2" name="Text Box 2"/>
                <wp:cNvGraphicFramePr/>
                <a:graphic xmlns:a="http://schemas.openxmlformats.org/drawingml/2006/main">
                  <a:graphicData uri="http://schemas.microsoft.com/office/word/2010/wordprocessingShape">
                    <wps:wsp>
                      <wps:cNvSpPr txBox="1"/>
                      <wps:spPr>
                        <a:xfrm>
                          <a:off x="0" y="0"/>
                          <a:ext cx="4448175" cy="1158240"/>
                        </a:xfrm>
                        <a:prstGeom prst="rect">
                          <a:avLst/>
                        </a:prstGeom>
                        <a:noFill/>
                        <a:ln w="6350">
                          <a:solidFill>
                            <a:prstClr val="black"/>
                          </a:solidFill>
                        </a:ln>
                        <a:effectLst/>
                      </wps:spPr>
                      <wps:txbx>
                        <w:txbxContent>
                          <w:p w14:paraId="54A29491" w14:textId="77777777" w:rsidR="00B35D46" w:rsidRDefault="00B35D46" w:rsidP="008A543E">
                            <w:pPr>
                              <w:widowControl/>
                              <w:jc w:val="center"/>
                              <w:rPr>
                                <w:rFonts w:ascii="Arial" w:hAnsi="Arial" w:cs="Arial"/>
                                <w:b/>
                                <w:bCs/>
                                <w:szCs w:val="22"/>
                              </w:rPr>
                            </w:pPr>
                            <w:r>
                              <w:rPr>
                                <w:rFonts w:ascii="Arial" w:hAnsi="Arial" w:cs="Arial"/>
                                <w:b/>
                                <w:bCs/>
                                <w:szCs w:val="22"/>
                              </w:rPr>
                              <w:t>KERN COUNTY CONSORTIUM SELPA</w:t>
                            </w:r>
                          </w:p>
                          <w:p w14:paraId="7C2A5C42" w14:textId="77777777" w:rsidR="00B35D46" w:rsidRDefault="00B35D46" w:rsidP="008A543E">
                            <w:pPr>
                              <w:pStyle w:val="Heading1"/>
                              <w:widowControl/>
                            </w:pPr>
                            <w:r>
                              <w:t>SUPERINTENDENTS’ EXECUTIVE COUNCIL</w:t>
                            </w:r>
                          </w:p>
                          <w:p w14:paraId="6E9B2990" w14:textId="3D382BF8" w:rsidR="00B35D46" w:rsidRDefault="00B57ED6" w:rsidP="008A543E">
                            <w:pPr>
                              <w:pStyle w:val="Heading1"/>
                              <w:widowControl/>
                            </w:pPr>
                            <w:r>
                              <w:t xml:space="preserve">November </w:t>
                            </w:r>
                            <w:r w:rsidR="009E0F8D">
                              <w:t>26</w:t>
                            </w:r>
                            <w:r w:rsidR="00933561">
                              <w:t>, 201</w:t>
                            </w:r>
                            <w:r w:rsidR="006B0E40">
                              <w:t>8</w:t>
                            </w:r>
                          </w:p>
                          <w:p w14:paraId="3ABE60FC" w14:textId="349B6808" w:rsidR="00B35D46" w:rsidRDefault="00B35D46" w:rsidP="008A543E">
                            <w:pPr>
                              <w:jc w:val="center"/>
                              <w:rPr>
                                <w:rFonts w:ascii="Arial" w:hAnsi="Arial"/>
                                <w:b/>
                                <w:szCs w:val="22"/>
                              </w:rPr>
                            </w:pPr>
                            <w:r w:rsidRPr="008A543E">
                              <w:rPr>
                                <w:rFonts w:ascii="Arial" w:hAnsi="Arial"/>
                                <w:b/>
                                <w:szCs w:val="22"/>
                              </w:rPr>
                              <w:t>AGENDA</w:t>
                            </w:r>
                          </w:p>
                          <w:p w14:paraId="1DDCDF9D" w14:textId="77777777" w:rsidR="002C3B8A" w:rsidRDefault="002C3B8A" w:rsidP="002C3B8A">
                            <w:pPr>
                              <w:jc w:val="center"/>
                              <w:rPr>
                                <w:rFonts w:ascii="Arial" w:hAnsi="Arial" w:cs="Arial"/>
                                <w:b/>
                                <w:i/>
                              </w:rPr>
                            </w:pPr>
                            <w:r w:rsidRPr="006A0025">
                              <w:rPr>
                                <w:rFonts w:ascii="Arial" w:hAnsi="Arial" w:cs="Arial"/>
                                <w:b/>
                                <w:i/>
                              </w:rPr>
                              <w:t>1300 17</w:t>
                            </w:r>
                            <w:r w:rsidRPr="006A0025">
                              <w:rPr>
                                <w:rFonts w:ascii="Arial" w:hAnsi="Arial" w:cs="Arial"/>
                                <w:b/>
                                <w:i/>
                                <w:vertAlign w:val="superscript"/>
                              </w:rPr>
                              <w:t>th</w:t>
                            </w:r>
                            <w:r w:rsidRPr="006A0025">
                              <w:rPr>
                                <w:rFonts w:ascii="Arial" w:hAnsi="Arial" w:cs="Arial"/>
                                <w:b/>
                                <w:i/>
                              </w:rPr>
                              <w:t xml:space="preserve"> Street – CITY CENTRE</w:t>
                            </w:r>
                            <w:r>
                              <w:rPr>
                                <w:rFonts w:ascii="Arial" w:hAnsi="Arial" w:cs="Arial"/>
                                <w:b/>
                                <w:i/>
                              </w:rPr>
                              <w:t xml:space="preserve">   </w:t>
                            </w:r>
                          </w:p>
                          <w:p w14:paraId="3D7B4F45" w14:textId="77777777" w:rsidR="002C3B8A" w:rsidRPr="006A0025" w:rsidRDefault="002C3B8A" w:rsidP="002C3B8A">
                            <w:pPr>
                              <w:jc w:val="center"/>
                              <w:rPr>
                                <w:rFonts w:ascii="Arial" w:hAnsi="Arial" w:cs="Arial"/>
                                <w:b/>
                                <w:i/>
                              </w:rPr>
                            </w:pPr>
                            <w:r w:rsidRPr="006A0025">
                              <w:rPr>
                                <w:rFonts w:ascii="Arial" w:hAnsi="Arial" w:cs="Arial"/>
                                <w:b/>
                                <w:i/>
                              </w:rPr>
                              <w:t>3</w:t>
                            </w:r>
                            <w:r w:rsidRPr="006A0025">
                              <w:rPr>
                                <w:rFonts w:ascii="Arial" w:hAnsi="Arial" w:cs="Arial"/>
                                <w:b/>
                                <w:i/>
                                <w:vertAlign w:val="superscript"/>
                              </w:rPr>
                              <w:t>rd</w:t>
                            </w:r>
                            <w:r w:rsidRPr="006A0025">
                              <w:rPr>
                                <w:rFonts w:ascii="Arial" w:hAnsi="Arial" w:cs="Arial"/>
                                <w:b/>
                                <w:i/>
                              </w:rPr>
                              <w:t xml:space="preserve"> Floor, </w:t>
                            </w:r>
                            <w:r>
                              <w:rPr>
                                <w:rFonts w:ascii="Arial" w:hAnsi="Arial" w:cs="Arial"/>
                                <w:b/>
                                <w:i/>
                              </w:rPr>
                              <w:t>Room 318</w:t>
                            </w:r>
                          </w:p>
                          <w:p w14:paraId="3E9CDD9D" w14:textId="77777777" w:rsidR="002C3B8A" w:rsidRPr="008A543E" w:rsidRDefault="002C3B8A" w:rsidP="002C3B8A">
                            <w:pPr>
                              <w:jc w:val="center"/>
                              <w:rPr>
                                <w:rFonts w:ascii="Arial" w:hAnsi="Arial"/>
                                <w:b/>
                              </w:rPr>
                            </w:pPr>
                            <w:r w:rsidRPr="006A0025">
                              <w:rPr>
                                <w:rFonts w:ascii="Arial" w:hAnsi="Arial" w:cs="Arial"/>
                                <w:b/>
                                <w:i/>
                              </w:rPr>
                              <w:t>Bakersfield, CA 93301</w:t>
                            </w:r>
                          </w:p>
                          <w:p w14:paraId="3DE53988" w14:textId="77777777" w:rsidR="002C3B8A" w:rsidRPr="008A543E" w:rsidRDefault="002C3B8A" w:rsidP="008A543E">
                            <w:pPr>
                              <w:jc w:val="center"/>
                              <w:rPr>
                                <w:rFonts w:ascii="Arial" w:hAnsi="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8806A" id="_x0000_t202" coordsize="21600,21600" o:spt="202" path="m,l,21600r21600,l21600,xe">
                <v:stroke joinstyle="miter"/>
                <v:path gradientshapeok="t" o:connecttype="rect"/>
              </v:shapetype>
              <v:shape id="Text Box 2" o:spid="_x0000_s1026" type="#_x0000_t202" style="position:absolute;margin-left:97.2pt;margin-top:-.1pt;width:350.25pt;height:9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" filled="f" strokeweight=".5pt">
                <v:textbox>
                  <w:txbxContent>
                    <w:p w14:paraId="54A29491" w14:textId="77777777" w:rsidR="00B35D46" w:rsidRDefault="00B35D46" w:rsidP="008A543E">
                      <w:pPr>
                        <w:widowControl/>
                        <w:jc w:val="center"/>
                        <w:rPr>
                          <w:rFonts w:ascii="Arial" w:hAnsi="Arial" w:cs="Arial"/>
                          <w:b/>
                          <w:bCs/>
                          <w:szCs w:val="22"/>
                        </w:rPr>
                      </w:pPr>
                      <w:r>
                        <w:rPr>
                          <w:rFonts w:ascii="Arial" w:hAnsi="Arial" w:cs="Arial"/>
                          <w:b/>
                          <w:bCs/>
                          <w:szCs w:val="22"/>
                        </w:rPr>
                        <w:t>KERN COUNTY CONSORTIUM SELPA</w:t>
                      </w:r>
                    </w:p>
                    <w:p w14:paraId="7C2A5C42" w14:textId="77777777" w:rsidR="00B35D46" w:rsidRDefault="00B35D46" w:rsidP="008A543E">
                      <w:pPr>
                        <w:pStyle w:val="Heading1"/>
                        <w:widowControl/>
                      </w:pPr>
                      <w:r>
                        <w:t>SUPERINTENDENTS’ EXECUTIVE COUNCIL</w:t>
                      </w:r>
                    </w:p>
                    <w:p w14:paraId="6E9B2990" w14:textId="3D382BF8" w:rsidR="00B35D46" w:rsidRDefault="00B57ED6" w:rsidP="008A543E">
                      <w:pPr>
                        <w:pStyle w:val="Heading1"/>
                        <w:widowControl/>
                      </w:pPr>
                      <w:r>
                        <w:t xml:space="preserve">November </w:t>
                      </w:r>
                      <w:r w:rsidR="009E0F8D">
                        <w:t>26</w:t>
                      </w:r>
                      <w:r w:rsidR="00933561">
                        <w:t>, 201</w:t>
                      </w:r>
                      <w:r w:rsidR="006B0E40">
                        <w:t>8</w:t>
                      </w:r>
                    </w:p>
                    <w:p w14:paraId="3ABE60FC" w14:textId="349B6808" w:rsidR="00B35D46" w:rsidRDefault="00B35D46" w:rsidP="008A543E">
                      <w:pPr>
                        <w:jc w:val="center"/>
                        <w:rPr>
                          <w:rFonts w:ascii="Arial" w:hAnsi="Arial"/>
                          <w:b/>
                          <w:szCs w:val="22"/>
                        </w:rPr>
                      </w:pPr>
                      <w:r w:rsidRPr="008A543E">
                        <w:rPr>
                          <w:rFonts w:ascii="Arial" w:hAnsi="Arial"/>
                          <w:b/>
                          <w:szCs w:val="22"/>
                        </w:rPr>
                        <w:t>AGENDA</w:t>
                      </w:r>
                    </w:p>
                    <w:p w14:paraId="1DDCDF9D" w14:textId="77777777" w:rsidR="002C3B8A" w:rsidRDefault="002C3B8A" w:rsidP="002C3B8A">
                      <w:pPr>
                        <w:jc w:val="center"/>
                        <w:rPr>
                          <w:rFonts w:ascii="Arial" w:hAnsi="Arial" w:cs="Arial"/>
                          <w:b/>
                          <w:i/>
                        </w:rPr>
                      </w:pPr>
                      <w:r w:rsidRPr="006A0025">
                        <w:rPr>
                          <w:rFonts w:ascii="Arial" w:hAnsi="Arial" w:cs="Arial"/>
                          <w:b/>
                          <w:i/>
                        </w:rPr>
                        <w:t>1300 17</w:t>
                      </w:r>
                      <w:r w:rsidRPr="006A0025">
                        <w:rPr>
                          <w:rFonts w:ascii="Arial" w:hAnsi="Arial" w:cs="Arial"/>
                          <w:b/>
                          <w:i/>
                          <w:vertAlign w:val="superscript"/>
                        </w:rPr>
                        <w:t>th</w:t>
                      </w:r>
                      <w:r w:rsidRPr="006A0025">
                        <w:rPr>
                          <w:rFonts w:ascii="Arial" w:hAnsi="Arial" w:cs="Arial"/>
                          <w:b/>
                          <w:i/>
                        </w:rPr>
                        <w:t xml:space="preserve"> Street – CITY CENTRE</w:t>
                      </w:r>
                      <w:r>
                        <w:rPr>
                          <w:rFonts w:ascii="Arial" w:hAnsi="Arial" w:cs="Arial"/>
                          <w:b/>
                          <w:i/>
                        </w:rPr>
                        <w:t xml:space="preserve">   </w:t>
                      </w:r>
                    </w:p>
                    <w:p w14:paraId="3D7B4F45" w14:textId="77777777" w:rsidR="002C3B8A" w:rsidRPr="006A0025" w:rsidRDefault="002C3B8A" w:rsidP="002C3B8A">
                      <w:pPr>
                        <w:jc w:val="center"/>
                        <w:rPr>
                          <w:rFonts w:ascii="Arial" w:hAnsi="Arial" w:cs="Arial"/>
                          <w:b/>
                          <w:i/>
                        </w:rPr>
                      </w:pPr>
                      <w:r w:rsidRPr="006A0025">
                        <w:rPr>
                          <w:rFonts w:ascii="Arial" w:hAnsi="Arial" w:cs="Arial"/>
                          <w:b/>
                          <w:i/>
                        </w:rPr>
                        <w:t>3</w:t>
                      </w:r>
                      <w:r w:rsidRPr="006A0025">
                        <w:rPr>
                          <w:rFonts w:ascii="Arial" w:hAnsi="Arial" w:cs="Arial"/>
                          <w:b/>
                          <w:i/>
                          <w:vertAlign w:val="superscript"/>
                        </w:rPr>
                        <w:t>rd</w:t>
                      </w:r>
                      <w:r w:rsidRPr="006A0025">
                        <w:rPr>
                          <w:rFonts w:ascii="Arial" w:hAnsi="Arial" w:cs="Arial"/>
                          <w:b/>
                          <w:i/>
                        </w:rPr>
                        <w:t xml:space="preserve"> Floor, </w:t>
                      </w:r>
                      <w:r>
                        <w:rPr>
                          <w:rFonts w:ascii="Arial" w:hAnsi="Arial" w:cs="Arial"/>
                          <w:b/>
                          <w:i/>
                        </w:rPr>
                        <w:t>Room 318</w:t>
                      </w:r>
                    </w:p>
                    <w:p w14:paraId="3E9CDD9D" w14:textId="77777777" w:rsidR="002C3B8A" w:rsidRPr="008A543E" w:rsidRDefault="002C3B8A" w:rsidP="002C3B8A">
                      <w:pPr>
                        <w:jc w:val="center"/>
                        <w:rPr>
                          <w:rFonts w:ascii="Arial" w:hAnsi="Arial"/>
                          <w:b/>
                        </w:rPr>
                      </w:pPr>
                      <w:r w:rsidRPr="006A0025">
                        <w:rPr>
                          <w:rFonts w:ascii="Arial" w:hAnsi="Arial" w:cs="Arial"/>
                          <w:b/>
                          <w:i/>
                        </w:rPr>
                        <w:t>Bakersfield, CA 93301</w:t>
                      </w:r>
                    </w:p>
                    <w:p w14:paraId="3DE53988" w14:textId="77777777" w:rsidR="002C3B8A" w:rsidRPr="008A543E" w:rsidRDefault="002C3B8A" w:rsidP="008A543E">
                      <w:pPr>
                        <w:jc w:val="center"/>
                        <w:rPr>
                          <w:rFonts w:ascii="Arial" w:hAnsi="Arial"/>
                          <w:b/>
                        </w:rPr>
                      </w:pPr>
                    </w:p>
                  </w:txbxContent>
                </v:textbox>
              </v:shape>
            </w:pict>
          </mc:Fallback>
        </mc:AlternateContent>
      </w:r>
      <w:r>
        <w:rPr>
          <w:noProof/>
          <w:sz w:val="20"/>
          <w:szCs w:val="20"/>
        </w:rPr>
        <w:drawing>
          <wp:inline distT="0" distB="0" distL="0" distR="0" wp14:anchorId="3F8C678A" wp14:editId="22647652">
            <wp:extent cx="770466"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PA-Rev-Wd.JPG"/>
                    <pic:cNvPicPr/>
                  </pic:nvPicPr>
                  <pic:blipFill>
                    <a:blip r:embed="rId8">
                      <a:extLst>
                        <a:ext uri="{28A0092B-C50C-407E-A947-70E740481C1C}">
                          <a14:useLocalDpi xmlns:a14="http://schemas.microsoft.com/office/drawing/2010/main" val="0"/>
                        </a:ext>
                      </a:extLst>
                    </a:blip>
                    <a:stretch>
                      <a:fillRect/>
                    </a:stretch>
                  </pic:blipFill>
                  <pic:spPr>
                    <a:xfrm>
                      <a:off x="0" y="0"/>
                      <a:ext cx="770561" cy="889110"/>
                    </a:xfrm>
                    <a:prstGeom prst="rect">
                      <a:avLst/>
                    </a:prstGeom>
                  </pic:spPr>
                </pic:pic>
              </a:graphicData>
            </a:graphic>
          </wp:inline>
        </w:drawing>
      </w:r>
    </w:p>
    <w:p w14:paraId="1D6A7B40" w14:textId="77777777" w:rsidR="002831AE" w:rsidRPr="002831AE" w:rsidRDefault="002831A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u w:val="none"/>
        </w:rPr>
      </w:pPr>
    </w:p>
    <w:p w14:paraId="190710BB" w14:textId="77777777" w:rsidR="002831AE" w:rsidRDefault="002831A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01E59849" w14:textId="77777777" w:rsidR="00900F91" w:rsidRPr="00900F91" w:rsidRDefault="00900F91" w:rsidP="00900F91"/>
    <w:p w14:paraId="0BF30BDB" w14:textId="77777777" w:rsidR="008A543E" w:rsidRDefault="008A543E" w:rsidP="008A543E">
      <w:pPr>
        <w:pStyle w:val="Heading3"/>
        <w:rPr>
          <w:rFonts w:ascii="Arial" w:hAnsi="Arial" w:cs="Arial"/>
          <w:b/>
          <w:bCs/>
          <w:sz w:val="20"/>
        </w:rPr>
      </w:pPr>
      <w:r>
        <w:rPr>
          <w:rFonts w:ascii="Arial" w:hAnsi="Arial" w:cs="Arial"/>
          <w:b/>
          <w:bCs/>
          <w:sz w:val="20"/>
        </w:rPr>
        <w:t>CORRESPONDENCE</w:t>
      </w:r>
    </w:p>
    <w:p w14:paraId="061A7C19" w14:textId="77777777" w:rsidR="008A543E" w:rsidRDefault="008A543E" w:rsidP="008A543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2"/>
        </w:rPr>
      </w:pPr>
      <w:r>
        <w:rPr>
          <w:rFonts w:ascii="Arial" w:hAnsi="Arial" w:cs="Arial"/>
          <w:szCs w:val="22"/>
        </w:rPr>
        <w:t xml:space="preserve"> </w:t>
      </w:r>
    </w:p>
    <w:p w14:paraId="3AB00488" w14:textId="3D0AEF96" w:rsidR="008A543E" w:rsidRDefault="00B57ED6" w:rsidP="008A543E">
      <w:pPr>
        <w:widowControl/>
        <w:rPr>
          <w:rFonts w:ascii="Arial" w:hAnsi="Arial" w:cs="Arial"/>
          <w:szCs w:val="22"/>
        </w:rPr>
      </w:pPr>
      <w:r>
        <w:rPr>
          <w:rFonts w:ascii="Arial" w:hAnsi="Arial" w:cs="Arial"/>
          <w:szCs w:val="22"/>
        </w:rPr>
        <w:t>None</w:t>
      </w:r>
    </w:p>
    <w:p w14:paraId="52C3CFE2" w14:textId="77777777" w:rsidR="00B57ED6" w:rsidRDefault="00B57ED6" w:rsidP="008A543E">
      <w:pPr>
        <w:widowControl/>
        <w:rPr>
          <w:rFonts w:ascii="Arial" w:hAnsi="Arial" w:cs="Arial"/>
          <w:szCs w:val="22"/>
          <w:u w:val="single"/>
        </w:rPr>
      </w:pPr>
    </w:p>
    <w:p w14:paraId="0DAAA249" w14:textId="77777777" w:rsidR="008A543E" w:rsidRDefault="008A543E" w:rsidP="008A543E">
      <w:pPr>
        <w:pStyle w:val="Heading4"/>
        <w:rPr>
          <w:rFonts w:ascii="Arial" w:hAnsi="Arial" w:cs="Arial"/>
          <w:sz w:val="20"/>
        </w:rPr>
      </w:pPr>
      <w:r>
        <w:rPr>
          <w:rFonts w:ascii="Arial" w:hAnsi="Arial" w:cs="Arial"/>
          <w:sz w:val="20"/>
        </w:rPr>
        <w:t>APPROVAL OF MINUTES</w:t>
      </w:r>
    </w:p>
    <w:p w14:paraId="66208BEE" w14:textId="77777777" w:rsidR="008A543E" w:rsidRDefault="008A543E" w:rsidP="008A543E">
      <w:pPr>
        <w:widowControl/>
        <w:rPr>
          <w:rFonts w:ascii="Arial" w:hAnsi="Arial" w:cs="Arial"/>
        </w:rPr>
      </w:pPr>
    </w:p>
    <w:p w14:paraId="09A51942" w14:textId="596D43C4" w:rsidR="008A543E" w:rsidRPr="002734E7" w:rsidRDefault="008A543E" w:rsidP="008A543E">
      <w:pPr>
        <w:widowControl/>
        <w:rPr>
          <w:rFonts w:ascii="Arial" w:hAnsi="Arial" w:cs="Arial"/>
          <w:szCs w:val="22"/>
        </w:rPr>
      </w:pPr>
      <w:r w:rsidRPr="002734E7">
        <w:rPr>
          <w:rFonts w:ascii="Arial" w:hAnsi="Arial" w:cs="Arial"/>
        </w:rPr>
        <w:t xml:space="preserve">Review and approval of </w:t>
      </w:r>
      <w:r w:rsidR="00B57ED6">
        <w:rPr>
          <w:rFonts w:ascii="Arial" w:hAnsi="Arial" w:cs="Arial"/>
        </w:rPr>
        <w:t>October 1</w:t>
      </w:r>
      <w:r w:rsidR="006B0E40">
        <w:rPr>
          <w:rFonts w:ascii="Arial" w:hAnsi="Arial" w:cs="Arial"/>
        </w:rPr>
        <w:t>5</w:t>
      </w:r>
      <w:r w:rsidR="00AF0233">
        <w:rPr>
          <w:rFonts w:ascii="Arial" w:hAnsi="Arial" w:cs="Arial"/>
        </w:rPr>
        <w:t>, 201</w:t>
      </w:r>
      <w:r w:rsidR="006B0E40">
        <w:rPr>
          <w:rFonts w:ascii="Arial" w:hAnsi="Arial" w:cs="Arial"/>
        </w:rPr>
        <w:t>8</w:t>
      </w:r>
      <w:r w:rsidRPr="002734E7">
        <w:rPr>
          <w:rFonts w:ascii="Arial" w:hAnsi="Arial" w:cs="Arial"/>
        </w:rPr>
        <w:t xml:space="preserve"> minutes</w:t>
      </w:r>
    </w:p>
    <w:p w14:paraId="1DC6ACC1" w14:textId="77777777" w:rsidR="008A543E" w:rsidRDefault="008A543E" w:rsidP="008A543E">
      <w:pPr>
        <w:widowControl/>
        <w:rPr>
          <w:rFonts w:ascii="Arial" w:hAnsi="Arial" w:cs="Arial"/>
          <w:szCs w:val="22"/>
        </w:rPr>
      </w:pPr>
    </w:p>
    <w:p w14:paraId="35556163" w14:textId="77777777" w:rsidR="008A543E" w:rsidRDefault="008A543E" w:rsidP="008A543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PUBLIC COMMENT</w:t>
      </w:r>
    </w:p>
    <w:p w14:paraId="2785DF9E" w14:textId="77777777" w:rsidR="008A543E" w:rsidRDefault="008A543E" w:rsidP="008A543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55E08345" w14:textId="2383D82E" w:rsidR="008A543E" w:rsidRPr="002E5E02" w:rsidRDefault="008A543E" w:rsidP="008A543E">
      <w:pPr>
        <w:rPr>
          <w:rFonts w:ascii="Arial" w:hAnsi="Arial" w:cs="Arial"/>
        </w:rPr>
      </w:pPr>
      <w:r w:rsidRPr="002E5E02">
        <w:rPr>
          <w:rFonts w:ascii="Arial" w:hAnsi="Arial" w:cs="Arial"/>
        </w:rPr>
        <w:t>The Kern County Consortium SELPA Superintenden</w:t>
      </w:r>
      <w:r w:rsidR="00B34924">
        <w:rPr>
          <w:rFonts w:ascii="Arial" w:hAnsi="Arial" w:cs="Arial"/>
        </w:rPr>
        <w:t>t’s Executive Council (“Council</w:t>
      </w:r>
      <w:r w:rsidRPr="002E5E02">
        <w:rPr>
          <w:rFonts w:ascii="Arial" w:hAnsi="Arial" w:cs="Arial"/>
        </w:rPr>
        <w:t>”) welcomes comments from the public at appropr</w:t>
      </w:r>
      <w:r>
        <w:rPr>
          <w:rFonts w:ascii="Arial" w:hAnsi="Arial" w:cs="Arial"/>
        </w:rPr>
        <w:t>iate times during the meeting. </w:t>
      </w:r>
      <w:r w:rsidRPr="002E5E02">
        <w:rPr>
          <w:rFonts w:ascii="Arial" w:hAnsi="Arial" w:cs="Arial"/>
        </w:rPr>
        <w:t>The public may address the Council concerning items on the agenda as those items are taken up prior to discussion an</w:t>
      </w:r>
      <w:r>
        <w:rPr>
          <w:rFonts w:ascii="Arial" w:hAnsi="Arial" w:cs="Arial"/>
        </w:rPr>
        <w:t>d deliberation by the Council. </w:t>
      </w:r>
      <w:r w:rsidRPr="002E5E02">
        <w:rPr>
          <w:rFonts w:ascii="Arial" w:hAnsi="Arial" w:cs="Arial"/>
        </w:rPr>
        <w:t>The public may also address the Council on items not on the agenda, but within the jurisdiction of the Council, at the time designated.</w:t>
      </w:r>
    </w:p>
    <w:p w14:paraId="2118C3DD" w14:textId="77777777" w:rsidR="008A543E" w:rsidRPr="002E5E02" w:rsidRDefault="008A543E" w:rsidP="008A543E">
      <w:pPr>
        <w:rPr>
          <w:rFonts w:ascii="Arial" w:hAnsi="Arial" w:cs="Arial"/>
        </w:rPr>
      </w:pPr>
    </w:p>
    <w:p w14:paraId="4E1EA7F0" w14:textId="77777777" w:rsidR="008A543E" w:rsidRPr="002E5E02" w:rsidRDefault="008A543E" w:rsidP="008A543E">
      <w:pPr>
        <w:rPr>
          <w:rFonts w:ascii="Arial" w:hAnsi="Arial" w:cs="Arial"/>
        </w:rPr>
      </w:pPr>
      <w:r w:rsidRPr="002E5E02">
        <w:rPr>
          <w:rFonts w:ascii="Arial" w:hAnsi="Arial" w:cs="Arial"/>
        </w:rPr>
        <w:t xml:space="preserve">To conduct Council business in an orderly and efficient manner and allocate available time, each speaker must fill out a speaker card at the beginning of the meeting stating the speaker’s name and the subject to be addressed. </w:t>
      </w:r>
    </w:p>
    <w:p w14:paraId="091D73F0" w14:textId="77777777" w:rsidR="008A543E" w:rsidRPr="002E5E02" w:rsidRDefault="008A543E" w:rsidP="008A543E">
      <w:pPr>
        <w:rPr>
          <w:rFonts w:ascii="Arial" w:hAnsi="Arial" w:cs="Arial"/>
        </w:rPr>
      </w:pPr>
    </w:p>
    <w:p w14:paraId="49F5782F" w14:textId="7201A819" w:rsidR="008A543E" w:rsidRPr="002E5E02" w:rsidRDefault="008A543E" w:rsidP="008A543E">
      <w:pPr>
        <w:rPr>
          <w:rFonts w:ascii="Arial" w:hAnsi="Arial" w:cs="Arial"/>
        </w:rPr>
      </w:pPr>
      <w:r w:rsidRPr="002E5E02">
        <w:rPr>
          <w:rFonts w:ascii="Arial" w:hAnsi="Arial" w:cs="Arial"/>
        </w:rPr>
        <w:t>Please wait to be recognized</w:t>
      </w:r>
      <w:r>
        <w:rPr>
          <w:rFonts w:ascii="Arial" w:hAnsi="Arial" w:cs="Arial"/>
        </w:rPr>
        <w:t xml:space="preserve"> by the meeting Chair. </w:t>
      </w:r>
      <w:r w:rsidRPr="002E5E02">
        <w:rPr>
          <w:rFonts w:ascii="Arial" w:hAnsi="Arial" w:cs="Arial"/>
        </w:rPr>
        <w:t xml:space="preserve">Comments should be addressed to the </w:t>
      </w:r>
      <w:r w:rsidR="00A80FB5">
        <w:rPr>
          <w:rFonts w:ascii="Arial" w:hAnsi="Arial" w:cs="Arial"/>
        </w:rPr>
        <w:t>Council</w:t>
      </w:r>
      <w:r w:rsidRPr="002E5E02">
        <w:rPr>
          <w:rFonts w:ascii="Arial" w:hAnsi="Arial" w:cs="Arial"/>
        </w:rPr>
        <w:t xml:space="preserve"> as a whole and not to indivi</w:t>
      </w:r>
      <w:r>
        <w:rPr>
          <w:rFonts w:ascii="Arial" w:hAnsi="Arial" w:cs="Arial"/>
        </w:rPr>
        <w:t>dual Council members or staff. </w:t>
      </w:r>
      <w:r w:rsidRPr="002E5E02">
        <w:rPr>
          <w:rFonts w:ascii="Arial" w:hAnsi="Arial" w:cs="Arial"/>
        </w:rPr>
        <w:t>Unless otherwise determined by the Council, each person is limited to 3 minutes per item.  If multiple speakers wish to speak on a specific item, the total time allotted will be 20 minutes.</w:t>
      </w:r>
    </w:p>
    <w:p w14:paraId="69106D2D" w14:textId="77777777" w:rsidR="008A543E" w:rsidRPr="002E5E02" w:rsidRDefault="008A543E" w:rsidP="008A543E">
      <w:pPr>
        <w:rPr>
          <w:rFonts w:ascii="Arial" w:hAnsi="Arial" w:cs="Arial"/>
        </w:rPr>
      </w:pPr>
    </w:p>
    <w:p w14:paraId="363949D7" w14:textId="02F5A9CF" w:rsidR="008A543E" w:rsidRDefault="008A543E" w:rsidP="008A543E">
      <w:pPr>
        <w:rPr>
          <w:rFonts w:ascii="Arial" w:hAnsi="Arial" w:cs="Arial"/>
        </w:rPr>
      </w:pPr>
      <w:r w:rsidRPr="002E5E02">
        <w:rPr>
          <w:rFonts w:ascii="Arial" w:hAnsi="Arial" w:cs="Arial"/>
        </w:rPr>
        <w:t xml:space="preserve">Speakers should be aware that they </w:t>
      </w:r>
      <w:r w:rsidR="00933561">
        <w:rPr>
          <w:rFonts w:ascii="Arial" w:hAnsi="Arial" w:cs="Arial"/>
        </w:rPr>
        <w:t>may incur legal liability for statements made</w:t>
      </w:r>
      <w:r>
        <w:rPr>
          <w:rFonts w:ascii="Arial" w:hAnsi="Arial" w:cs="Arial"/>
        </w:rPr>
        <w:t xml:space="preserve"> at a Council meeting</w:t>
      </w:r>
      <w:r w:rsidR="00933561">
        <w:rPr>
          <w:rFonts w:ascii="Arial" w:hAnsi="Arial" w:cs="Arial"/>
        </w:rPr>
        <w:t>, particularly if the comments are not related to Council business.</w:t>
      </w:r>
    </w:p>
    <w:p w14:paraId="68EAC112" w14:textId="77777777" w:rsidR="002D19A3" w:rsidRDefault="002D19A3" w:rsidP="008A543E">
      <w:pPr>
        <w:rPr>
          <w:rFonts w:ascii="Arial" w:hAnsi="Arial" w:cs="Arial"/>
        </w:rPr>
      </w:pPr>
    </w:p>
    <w:p w14:paraId="6F8B5212" w14:textId="77777777" w:rsidR="002D19A3" w:rsidRDefault="002D19A3" w:rsidP="002D19A3">
      <w:pPr>
        <w:pStyle w:val="Heading4"/>
        <w:rPr>
          <w:rFonts w:ascii="Arial" w:hAnsi="Arial" w:cs="Arial"/>
          <w:sz w:val="20"/>
          <w:szCs w:val="20"/>
        </w:rPr>
      </w:pPr>
      <w:r w:rsidRPr="004A18B6">
        <w:rPr>
          <w:rFonts w:ascii="Arial" w:hAnsi="Arial" w:cs="Arial"/>
          <w:sz w:val="20"/>
          <w:szCs w:val="20"/>
        </w:rPr>
        <w:t>INFORMATION ITEMS</w:t>
      </w:r>
    </w:p>
    <w:p w14:paraId="4ED86956" w14:textId="77777777" w:rsidR="002D19A3" w:rsidRPr="00EA026A" w:rsidRDefault="002D19A3" w:rsidP="002D19A3"/>
    <w:p w14:paraId="7947A754" w14:textId="0A812DA2" w:rsidR="009E0F8D" w:rsidRDefault="009E0F8D" w:rsidP="009E0F8D">
      <w:pPr>
        <w:pStyle w:val="level11"/>
        <w:widowControl/>
        <w:numPr>
          <w:ilvl w:val="0"/>
          <w:numId w:val="33"/>
        </w:numPr>
        <w:tabs>
          <w:tab w:val="clear" w:pos="360"/>
          <w:tab w:val="clear" w:pos="720"/>
          <w:tab w:val="left" w:pos="0"/>
        </w:tabs>
        <w:jc w:val="left"/>
        <w:rPr>
          <w:rFonts w:ascii="Arial" w:hAnsi="Arial" w:cs="Arial"/>
          <w:sz w:val="20"/>
          <w:szCs w:val="20"/>
        </w:rPr>
      </w:pPr>
      <w:r>
        <w:rPr>
          <w:rFonts w:ascii="Arial" w:hAnsi="Arial" w:cs="Arial"/>
          <w:sz w:val="20"/>
          <w:szCs w:val="20"/>
        </w:rPr>
        <w:t>CCEE/CDE SELPA Lead Grant:  We were not chosen as one of the finalists</w:t>
      </w:r>
      <w:r w:rsidR="00B77F43">
        <w:rPr>
          <w:rFonts w:ascii="Arial" w:hAnsi="Arial" w:cs="Arial"/>
          <w:sz w:val="20"/>
          <w:szCs w:val="20"/>
        </w:rPr>
        <w:t>.</w:t>
      </w:r>
    </w:p>
    <w:p w14:paraId="788FEEDC" w14:textId="77777777" w:rsidR="00B77F43" w:rsidRDefault="00B77F43" w:rsidP="00B77F43">
      <w:pPr>
        <w:pStyle w:val="level11"/>
        <w:widowControl/>
        <w:tabs>
          <w:tab w:val="clear" w:pos="360"/>
          <w:tab w:val="clear" w:pos="720"/>
          <w:tab w:val="left" w:pos="0"/>
        </w:tabs>
        <w:ind w:left="720" w:firstLine="0"/>
        <w:jc w:val="left"/>
        <w:rPr>
          <w:rFonts w:ascii="Arial" w:hAnsi="Arial" w:cs="Arial"/>
          <w:sz w:val="20"/>
          <w:szCs w:val="20"/>
        </w:rPr>
      </w:pPr>
    </w:p>
    <w:p w14:paraId="5843D25C" w14:textId="0933278E" w:rsidR="00B77F43" w:rsidRDefault="00B77F43" w:rsidP="009E0F8D">
      <w:pPr>
        <w:pStyle w:val="level11"/>
        <w:widowControl/>
        <w:numPr>
          <w:ilvl w:val="0"/>
          <w:numId w:val="33"/>
        </w:numPr>
        <w:tabs>
          <w:tab w:val="clear" w:pos="360"/>
          <w:tab w:val="clear" w:pos="720"/>
          <w:tab w:val="left" w:pos="0"/>
        </w:tabs>
        <w:jc w:val="left"/>
        <w:rPr>
          <w:rFonts w:ascii="Arial" w:hAnsi="Arial" w:cs="Arial"/>
          <w:sz w:val="20"/>
          <w:szCs w:val="20"/>
        </w:rPr>
      </w:pPr>
      <w:r>
        <w:rPr>
          <w:rFonts w:ascii="Arial" w:hAnsi="Arial" w:cs="Arial"/>
          <w:sz w:val="20"/>
          <w:szCs w:val="20"/>
        </w:rPr>
        <w:t>SELPA Fiscal Reports were submitted on time.</w:t>
      </w:r>
    </w:p>
    <w:p w14:paraId="0DD8CA42" w14:textId="77777777" w:rsidR="009E0F8D" w:rsidRDefault="009E0F8D" w:rsidP="009E0F8D">
      <w:pPr>
        <w:pStyle w:val="level11"/>
        <w:widowControl/>
        <w:tabs>
          <w:tab w:val="clear" w:pos="360"/>
          <w:tab w:val="clear" w:pos="720"/>
          <w:tab w:val="left" w:pos="0"/>
        </w:tabs>
        <w:ind w:left="720" w:firstLine="0"/>
        <w:jc w:val="left"/>
        <w:rPr>
          <w:rFonts w:ascii="Arial" w:hAnsi="Arial" w:cs="Arial"/>
          <w:sz w:val="20"/>
          <w:szCs w:val="20"/>
        </w:rPr>
      </w:pPr>
    </w:p>
    <w:p w14:paraId="5F4DD830" w14:textId="3EBD252B" w:rsidR="002D19A3" w:rsidRDefault="009E0F8D" w:rsidP="009E0F8D">
      <w:pPr>
        <w:pStyle w:val="level11"/>
        <w:widowControl/>
        <w:numPr>
          <w:ilvl w:val="0"/>
          <w:numId w:val="33"/>
        </w:numPr>
        <w:tabs>
          <w:tab w:val="clear" w:pos="360"/>
          <w:tab w:val="clear" w:pos="720"/>
          <w:tab w:val="left" w:pos="0"/>
        </w:tabs>
        <w:jc w:val="left"/>
        <w:rPr>
          <w:rFonts w:ascii="Arial" w:hAnsi="Arial" w:cs="Arial"/>
          <w:sz w:val="20"/>
          <w:szCs w:val="20"/>
        </w:rPr>
      </w:pPr>
      <w:r>
        <w:rPr>
          <w:rFonts w:ascii="Arial" w:hAnsi="Arial" w:cs="Arial"/>
          <w:sz w:val="20"/>
          <w:szCs w:val="20"/>
        </w:rPr>
        <w:t>Compliance Monitoring</w:t>
      </w:r>
      <w:r w:rsidR="002D19A3" w:rsidRPr="00900F91">
        <w:rPr>
          <w:rFonts w:ascii="Arial" w:hAnsi="Arial" w:cs="Arial"/>
          <w:sz w:val="20"/>
          <w:szCs w:val="20"/>
        </w:rPr>
        <w:t xml:space="preserve"> Update</w:t>
      </w:r>
      <w:r>
        <w:rPr>
          <w:rFonts w:ascii="Arial" w:hAnsi="Arial" w:cs="Arial"/>
          <w:sz w:val="20"/>
          <w:szCs w:val="20"/>
        </w:rPr>
        <w:t>:</w:t>
      </w:r>
    </w:p>
    <w:p w14:paraId="57CE5368" w14:textId="063BC9E6" w:rsidR="009E0F8D" w:rsidRDefault="009E0F8D" w:rsidP="009E0F8D">
      <w:pPr>
        <w:pStyle w:val="level11"/>
        <w:widowControl/>
        <w:tabs>
          <w:tab w:val="clear" w:pos="360"/>
          <w:tab w:val="clear" w:pos="720"/>
          <w:tab w:val="left" w:pos="0"/>
        </w:tabs>
        <w:ind w:left="720" w:firstLine="0"/>
        <w:jc w:val="left"/>
        <w:rPr>
          <w:rFonts w:ascii="Arial" w:hAnsi="Arial" w:cs="Arial"/>
          <w:sz w:val="20"/>
          <w:szCs w:val="20"/>
        </w:rPr>
      </w:pPr>
      <w:r>
        <w:rPr>
          <w:rFonts w:ascii="Arial" w:hAnsi="Arial" w:cs="Arial"/>
          <w:sz w:val="20"/>
          <w:szCs w:val="20"/>
        </w:rPr>
        <w:t>DINC – Only 4 Districts involved</w:t>
      </w:r>
    </w:p>
    <w:p w14:paraId="39B8CDE7" w14:textId="751A0978" w:rsidR="009E0F8D" w:rsidRDefault="009E0F8D" w:rsidP="009E0F8D">
      <w:pPr>
        <w:pStyle w:val="level11"/>
        <w:widowControl/>
        <w:tabs>
          <w:tab w:val="clear" w:pos="360"/>
          <w:tab w:val="clear" w:pos="720"/>
          <w:tab w:val="left" w:pos="0"/>
        </w:tabs>
        <w:ind w:left="720" w:firstLine="0"/>
        <w:jc w:val="left"/>
        <w:rPr>
          <w:rFonts w:ascii="Arial" w:hAnsi="Arial" w:cs="Arial"/>
          <w:sz w:val="20"/>
          <w:szCs w:val="20"/>
        </w:rPr>
      </w:pPr>
      <w:r>
        <w:rPr>
          <w:rFonts w:ascii="Arial" w:hAnsi="Arial" w:cs="Arial"/>
          <w:sz w:val="20"/>
          <w:szCs w:val="20"/>
        </w:rPr>
        <w:t>PIR – Won’t know until after Dashboard Release</w:t>
      </w:r>
    </w:p>
    <w:p w14:paraId="02EA42AC" w14:textId="737D38DD" w:rsidR="009E0F8D" w:rsidRDefault="009E0F8D" w:rsidP="009E0F8D">
      <w:pPr>
        <w:pStyle w:val="level11"/>
        <w:widowControl/>
        <w:tabs>
          <w:tab w:val="clear" w:pos="360"/>
          <w:tab w:val="clear" w:pos="720"/>
          <w:tab w:val="left" w:pos="0"/>
        </w:tabs>
        <w:spacing w:line="480" w:lineRule="auto"/>
        <w:ind w:left="720" w:firstLine="0"/>
        <w:jc w:val="left"/>
        <w:rPr>
          <w:rFonts w:ascii="Arial" w:hAnsi="Arial" w:cs="Arial"/>
          <w:sz w:val="20"/>
          <w:szCs w:val="20"/>
        </w:rPr>
      </w:pPr>
      <w:r>
        <w:rPr>
          <w:rFonts w:ascii="Arial" w:hAnsi="Arial" w:cs="Arial"/>
          <w:sz w:val="20"/>
          <w:szCs w:val="20"/>
        </w:rPr>
        <w:lastRenderedPageBreak/>
        <w:t>Disproportionality – May have a challenge as some districts did not turn in their information on time</w:t>
      </w:r>
    </w:p>
    <w:p w14:paraId="0D393144" w14:textId="647EED07" w:rsidR="009E0F8D" w:rsidRDefault="009E0F8D" w:rsidP="002D19A3">
      <w:pPr>
        <w:pStyle w:val="level11"/>
        <w:widowControl/>
        <w:numPr>
          <w:ilvl w:val="0"/>
          <w:numId w:val="33"/>
        </w:numPr>
        <w:tabs>
          <w:tab w:val="clear" w:pos="360"/>
          <w:tab w:val="clear" w:pos="720"/>
          <w:tab w:val="left" w:pos="0"/>
        </w:tabs>
        <w:spacing w:line="480" w:lineRule="auto"/>
        <w:jc w:val="left"/>
        <w:rPr>
          <w:rFonts w:ascii="Arial" w:hAnsi="Arial" w:cs="Arial"/>
          <w:sz w:val="20"/>
          <w:szCs w:val="20"/>
        </w:rPr>
      </w:pPr>
      <w:r>
        <w:rPr>
          <w:rFonts w:ascii="Arial" w:hAnsi="Arial" w:cs="Arial"/>
          <w:sz w:val="20"/>
          <w:szCs w:val="20"/>
        </w:rPr>
        <w:t>Low Incidence Funds Information</w:t>
      </w:r>
    </w:p>
    <w:p w14:paraId="486BA25F" w14:textId="77777777" w:rsidR="002D19A3" w:rsidRDefault="002D19A3" w:rsidP="002D19A3">
      <w:pPr>
        <w:pStyle w:val="level11"/>
        <w:widowControl/>
        <w:numPr>
          <w:ilvl w:val="0"/>
          <w:numId w:val="33"/>
        </w:numPr>
        <w:tabs>
          <w:tab w:val="clear" w:pos="360"/>
          <w:tab w:val="clear" w:pos="720"/>
          <w:tab w:val="left" w:pos="0"/>
        </w:tabs>
        <w:spacing w:line="480" w:lineRule="auto"/>
        <w:jc w:val="left"/>
        <w:rPr>
          <w:rFonts w:ascii="Arial" w:hAnsi="Arial" w:cs="Arial"/>
          <w:sz w:val="20"/>
          <w:szCs w:val="20"/>
        </w:rPr>
      </w:pPr>
      <w:r>
        <w:rPr>
          <w:rFonts w:ascii="Arial" w:hAnsi="Arial" w:cs="Arial"/>
          <w:sz w:val="20"/>
          <w:szCs w:val="20"/>
        </w:rPr>
        <w:t>Community Advisory Committee (CAC) Update</w:t>
      </w:r>
    </w:p>
    <w:p w14:paraId="4C33B0C4" w14:textId="0D88502D" w:rsidR="00E90C8A" w:rsidRDefault="000F62A9" w:rsidP="009E0F8D">
      <w:pPr>
        <w:pStyle w:val="level11"/>
        <w:widowControl/>
        <w:numPr>
          <w:ilvl w:val="0"/>
          <w:numId w:val="33"/>
        </w:numPr>
        <w:tabs>
          <w:tab w:val="clear" w:pos="360"/>
          <w:tab w:val="clear" w:pos="720"/>
          <w:tab w:val="left" w:pos="0"/>
        </w:tabs>
        <w:jc w:val="left"/>
        <w:rPr>
          <w:rFonts w:ascii="Arial" w:hAnsi="Arial" w:cs="Arial"/>
          <w:sz w:val="20"/>
          <w:szCs w:val="20"/>
        </w:rPr>
      </w:pPr>
      <w:r>
        <w:rPr>
          <w:rFonts w:ascii="Arial" w:hAnsi="Arial" w:cs="Arial"/>
          <w:sz w:val="20"/>
          <w:szCs w:val="20"/>
        </w:rPr>
        <w:t xml:space="preserve">CASEMIS Due Date:  </w:t>
      </w:r>
      <w:r w:rsidR="009E0F8D" w:rsidRPr="009E0F8D">
        <w:rPr>
          <w:rFonts w:ascii="Arial" w:hAnsi="Arial" w:cs="Arial"/>
          <w:sz w:val="20"/>
          <w:szCs w:val="20"/>
        </w:rPr>
        <w:t>11/29/18</w:t>
      </w:r>
      <w:r w:rsidRPr="009E0F8D">
        <w:rPr>
          <w:rFonts w:ascii="Arial" w:hAnsi="Arial" w:cs="Arial"/>
          <w:sz w:val="20"/>
          <w:szCs w:val="20"/>
        </w:rPr>
        <w:t xml:space="preserve"> </w:t>
      </w:r>
      <w:r>
        <w:rPr>
          <w:rFonts w:ascii="Arial" w:hAnsi="Arial" w:cs="Arial"/>
          <w:sz w:val="20"/>
          <w:szCs w:val="20"/>
        </w:rPr>
        <w:t xml:space="preserve">– Remember the data informs all of the Monitoring Reporting to the State </w:t>
      </w:r>
    </w:p>
    <w:p w14:paraId="637313B4" w14:textId="77777777" w:rsidR="00E448A8" w:rsidRDefault="00E448A8" w:rsidP="009E0F8D">
      <w:pPr>
        <w:pStyle w:val="level11"/>
        <w:widowControl/>
        <w:tabs>
          <w:tab w:val="clear" w:pos="360"/>
          <w:tab w:val="clear" w:pos="720"/>
          <w:tab w:val="left" w:pos="0"/>
        </w:tabs>
        <w:ind w:left="720" w:firstLine="0"/>
        <w:jc w:val="left"/>
        <w:rPr>
          <w:rFonts w:ascii="Arial" w:hAnsi="Arial" w:cs="Arial"/>
          <w:sz w:val="20"/>
          <w:szCs w:val="20"/>
        </w:rPr>
      </w:pPr>
    </w:p>
    <w:p w14:paraId="41788A5E" w14:textId="7D7743DB" w:rsidR="009E0F8D" w:rsidRDefault="009E0F8D" w:rsidP="009E0F8D">
      <w:pPr>
        <w:pStyle w:val="level11"/>
        <w:widowControl/>
        <w:tabs>
          <w:tab w:val="clear" w:pos="360"/>
          <w:tab w:val="clear" w:pos="720"/>
          <w:tab w:val="left" w:pos="0"/>
        </w:tabs>
        <w:ind w:left="720" w:firstLine="0"/>
        <w:jc w:val="left"/>
        <w:rPr>
          <w:rFonts w:ascii="Arial" w:hAnsi="Arial" w:cs="Arial"/>
          <w:sz w:val="20"/>
          <w:szCs w:val="20"/>
        </w:rPr>
      </w:pPr>
      <w:r>
        <w:rPr>
          <w:rFonts w:ascii="Arial" w:hAnsi="Arial" w:cs="Arial"/>
          <w:sz w:val="20"/>
          <w:szCs w:val="20"/>
        </w:rPr>
        <w:t>Discipline Reporting through CALPADS – LEAs must now report all incidents in which a statutory offense is committed, regardless of suspension or expulsion. (i.e. LEAS are required to report incidents that result in “other means of correction” as outlined in CA Ed. Code Section 48900.5.)</w:t>
      </w:r>
    </w:p>
    <w:p w14:paraId="70873422" w14:textId="77777777" w:rsidR="009E0F8D" w:rsidRDefault="009E0F8D" w:rsidP="009E0F8D">
      <w:pPr>
        <w:pStyle w:val="level11"/>
        <w:widowControl/>
        <w:tabs>
          <w:tab w:val="clear" w:pos="360"/>
          <w:tab w:val="clear" w:pos="720"/>
          <w:tab w:val="left" w:pos="0"/>
        </w:tabs>
        <w:ind w:left="720" w:firstLine="0"/>
        <w:jc w:val="left"/>
        <w:rPr>
          <w:rFonts w:ascii="Arial" w:hAnsi="Arial" w:cs="Arial"/>
          <w:sz w:val="20"/>
          <w:szCs w:val="20"/>
        </w:rPr>
      </w:pPr>
    </w:p>
    <w:p w14:paraId="70AD9019" w14:textId="6A237DA1" w:rsidR="009E0F8D" w:rsidRDefault="009E0F8D" w:rsidP="009E0F8D">
      <w:pPr>
        <w:pStyle w:val="level11"/>
        <w:widowControl/>
        <w:numPr>
          <w:ilvl w:val="0"/>
          <w:numId w:val="33"/>
        </w:numPr>
        <w:tabs>
          <w:tab w:val="clear" w:pos="360"/>
          <w:tab w:val="clear" w:pos="720"/>
          <w:tab w:val="left" w:pos="0"/>
        </w:tabs>
        <w:jc w:val="left"/>
        <w:rPr>
          <w:rFonts w:ascii="Arial" w:hAnsi="Arial" w:cs="Arial"/>
          <w:sz w:val="20"/>
          <w:szCs w:val="20"/>
        </w:rPr>
      </w:pPr>
      <w:r>
        <w:rPr>
          <w:rFonts w:ascii="Arial" w:hAnsi="Arial" w:cs="Arial"/>
          <w:sz w:val="20"/>
          <w:szCs w:val="20"/>
        </w:rPr>
        <w:t>CASEMIS to CALPADS (C2C) – moving forward; Data Validation Tool available to compare:</w:t>
      </w:r>
    </w:p>
    <w:p w14:paraId="6E977562" w14:textId="12EE0114" w:rsidR="009E0F8D" w:rsidRPr="00496EF8" w:rsidRDefault="00EA0CB6" w:rsidP="009E0F8D">
      <w:pPr>
        <w:pStyle w:val="level11"/>
        <w:widowControl/>
        <w:tabs>
          <w:tab w:val="clear" w:pos="360"/>
          <w:tab w:val="clear" w:pos="720"/>
          <w:tab w:val="left" w:pos="0"/>
        </w:tabs>
        <w:spacing w:line="480" w:lineRule="auto"/>
        <w:ind w:left="720" w:firstLine="0"/>
        <w:jc w:val="left"/>
        <w:rPr>
          <w:rFonts w:ascii="Arial" w:hAnsi="Arial" w:cs="Arial"/>
          <w:sz w:val="20"/>
          <w:szCs w:val="20"/>
        </w:rPr>
      </w:pPr>
      <w:hyperlink r:id="rId9" w:history="1">
        <w:r w:rsidR="009E0F8D" w:rsidRPr="00165CD2">
          <w:rPr>
            <w:rStyle w:val="Hyperlink"/>
            <w:rFonts w:ascii="Arial" w:hAnsi="Arial" w:cs="Arial"/>
            <w:sz w:val="20"/>
            <w:szCs w:val="20"/>
          </w:rPr>
          <w:t>https://c2c.shapemydistrict.com</w:t>
        </w:r>
      </w:hyperlink>
      <w:r w:rsidR="009E0F8D">
        <w:rPr>
          <w:rFonts w:ascii="Arial" w:hAnsi="Arial" w:cs="Arial"/>
          <w:sz w:val="20"/>
          <w:szCs w:val="20"/>
        </w:rPr>
        <w:t xml:space="preserve"> </w:t>
      </w:r>
    </w:p>
    <w:p w14:paraId="260D0665" w14:textId="77777777" w:rsidR="00B77F43" w:rsidRDefault="00B77F43" w:rsidP="008A543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1189CA08" w14:textId="77777777" w:rsidR="00B77F43" w:rsidRDefault="00B77F43" w:rsidP="008A543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36DC8F69" w14:textId="77777777" w:rsidR="00B77F43" w:rsidRDefault="00B77F43" w:rsidP="008A543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499D9DCF" w14:textId="77777777" w:rsidR="00B77F43" w:rsidRDefault="00B77F43" w:rsidP="008A543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4A17D56D" w14:textId="77777777" w:rsidR="00B77F43" w:rsidRDefault="00B77F43" w:rsidP="008A543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784FF9E0" w14:textId="77777777" w:rsidR="00B77F43" w:rsidRDefault="00B77F43" w:rsidP="008A543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7D5AB196" w14:textId="6C11CCF5" w:rsidR="008A543E" w:rsidRPr="00D2010B" w:rsidRDefault="008A543E" w:rsidP="008A543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ACTION ITEMS</w:t>
      </w:r>
    </w:p>
    <w:p w14:paraId="2C8AB555" w14:textId="77777777" w:rsidR="00635F7E" w:rsidRPr="00635F7E" w:rsidRDefault="00635F7E" w:rsidP="00635F7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0FD70ECF" w14:textId="50C7D700" w:rsidR="0062784C" w:rsidRPr="00E448A8" w:rsidRDefault="00635F7E" w:rsidP="00904EA0">
      <w:pPr>
        <w:widowControl/>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35B20">
        <w:rPr>
          <w:rFonts w:ascii="Arial" w:eastAsia="Helvetica" w:hAnsi="Arial" w:cs="Arial"/>
          <w:color w:val="000000"/>
        </w:rPr>
        <w:t xml:space="preserve">Review and action on </w:t>
      </w:r>
      <w:r w:rsidR="00904EA0">
        <w:rPr>
          <w:rFonts w:ascii="Arial" w:eastAsia="Helvetica" w:hAnsi="Arial" w:cs="Arial"/>
          <w:color w:val="000000"/>
        </w:rPr>
        <w:t>Excess Legal Costs reimbursement for the 201</w:t>
      </w:r>
      <w:r w:rsidR="006B0E40">
        <w:rPr>
          <w:rFonts w:ascii="Arial" w:eastAsia="Helvetica" w:hAnsi="Arial" w:cs="Arial"/>
          <w:color w:val="000000"/>
        </w:rPr>
        <w:t>7</w:t>
      </w:r>
      <w:r w:rsidR="00904EA0">
        <w:rPr>
          <w:rFonts w:ascii="Arial" w:eastAsia="Helvetica" w:hAnsi="Arial" w:cs="Arial"/>
          <w:color w:val="000000"/>
        </w:rPr>
        <w:t>-1</w:t>
      </w:r>
      <w:r w:rsidR="006B0E40">
        <w:rPr>
          <w:rFonts w:ascii="Arial" w:eastAsia="Helvetica" w:hAnsi="Arial" w:cs="Arial"/>
          <w:color w:val="000000"/>
        </w:rPr>
        <w:t>8</w:t>
      </w:r>
      <w:r w:rsidR="00904EA0">
        <w:rPr>
          <w:rFonts w:ascii="Arial" w:eastAsia="Helvetica" w:hAnsi="Arial" w:cs="Arial"/>
          <w:color w:val="000000"/>
        </w:rPr>
        <w:t xml:space="preserve"> school year.</w:t>
      </w:r>
    </w:p>
    <w:p w14:paraId="160F46F3" w14:textId="01F0CB6B" w:rsidR="00635F7E" w:rsidRPr="00635F7E" w:rsidRDefault="00635F7E" w:rsidP="00B77F4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1D4821D9" w14:textId="78EC73EC" w:rsidR="00E448A8" w:rsidRPr="00E448A8" w:rsidRDefault="00FF5E7A" w:rsidP="00E448A8">
      <w:pPr>
        <w:widowControl/>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 xml:space="preserve">Review and action on </w:t>
      </w:r>
      <w:r w:rsidR="00904EA0">
        <w:rPr>
          <w:rFonts w:ascii="Arial" w:hAnsi="Arial" w:cs="Arial"/>
        </w:rPr>
        <w:t>NPS/NPA &amp; Extraordinary Health Care Costs Reimbursement pool funding for the 201</w:t>
      </w:r>
      <w:r w:rsidR="006B0E40">
        <w:rPr>
          <w:rFonts w:ascii="Arial" w:hAnsi="Arial" w:cs="Arial"/>
        </w:rPr>
        <w:t>7</w:t>
      </w:r>
      <w:r w:rsidR="00904EA0">
        <w:rPr>
          <w:rFonts w:ascii="Arial" w:hAnsi="Arial" w:cs="Arial"/>
        </w:rPr>
        <w:t>-1</w:t>
      </w:r>
      <w:r w:rsidR="006B0E40">
        <w:rPr>
          <w:rFonts w:ascii="Arial" w:hAnsi="Arial" w:cs="Arial"/>
        </w:rPr>
        <w:t>8</w:t>
      </w:r>
      <w:r w:rsidR="00904EA0">
        <w:rPr>
          <w:rFonts w:ascii="Arial" w:hAnsi="Arial" w:cs="Arial"/>
        </w:rPr>
        <w:t xml:space="preserve"> school year</w:t>
      </w:r>
      <w:r>
        <w:rPr>
          <w:rFonts w:ascii="Arial" w:hAnsi="Arial" w:cs="Arial"/>
        </w:rPr>
        <w:t>.</w:t>
      </w:r>
    </w:p>
    <w:p w14:paraId="3A94E739" w14:textId="77777777" w:rsidR="00E448A8" w:rsidRDefault="00E448A8" w:rsidP="00904EA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660"/>
        <w:rPr>
          <w:rFonts w:ascii="Arial" w:hAnsi="Arial" w:cs="Arial"/>
        </w:rPr>
      </w:pPr>
    </w:p>
    <w:p w14:paraId="170F3573" w14:textId="568D052B" w:rsidR="00904EA0" w:rsidRDefault="00904EA0" w:rsidP="00635F7E">
      <w:pPr>
        <w:widowControl/>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Review and action on balances in the SELPA Special Account Reserves.</w:t>
      </w:r>
    </w:p>
    <w:p w14:paraId="247E8432" w14:textId="77777777" w:rsidR="00904EA0" w:rsidRDefault="00904EA0" w:rsidP="00904EA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2C51BB59" w14:textId="7D81DF9D" w:rsidR="00904EA0" w:rsidRPr="00635F7E" w:rsidRDefault="00904EA0" w:rsidP="00635F7E">
      <w:pPr>
        <w:widowControl/>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Review and action on summary of MOE calculations (Prior Year Actuals vs. Second Prior Year Actuals – SEMA) and (Grant year Budget to Prior Actual Expenditures – SEMB) for SELPA member districts.</w:t>
      </w:r>
    </w:p>
    <w:p w14:paraId="1A67CDF3" w14:textId="77777777" w:rsidR="00635F7E" w:rsidRPr="00635F7E" w:rsidRDefault="00635F7E" w:rsidP="00635F7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67FD4A7F" w14:textId="0DB87774" w:rsidR="00826DCE" w:rsidRDefault="00FF5E7A" w:rsidP="00B645F1">
      <w:pPr>
        <w:widowControl/>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 xml:space="preserve">Review and action on </w:t>
      </w:r>
      <w:r w:rsidR="00426D25">
        <w:rPr>
          <w:rFonts w:ascii="Arial" w:hAnsi="Arial" w:cs="Arial"/>
        </w:rPr>
        <w:t>r</w:t>
      </w:r>
      <w:r w:rsidR="00904EA0">
        <w:rPr>
          <w:rFonts w:ascii="Arial" w:hAnsi="Arial" w:cs="Arial"/>
        </w:rPr>
        <w:t>eallocation of 201</w:t>
      </w:r>
      <w:r w:rsidR="006B0E40">
        <w:rPr>
          <w:rFonts w:ascii="Arial" w:hAnsi="Arial" w:cs="Arial"/>
        </w:rPr>
        <w:t>7</w:t>
      </w:r>
      <w:r w:rsidR="00904EA0">
        <w:rPr>
          <w:rFonts w:ascii="Arial" w:hAnsi="Arial" w:cs="Arial"/>
        </w:rPr>
        <w:t>-1</w:t>
      </w:r>
      <w:r w:rsidR="006B0E40">
        <w:rPr>
          <w:rFonts w:ascii="Arial" w:hAnsi="Arial" w:cs="Arial"/>
        </w:rPr>
        <w:t>8</w:t>
      </w:r>
      <w:r w:rsidR="00904EA0">
        <w:rPr>
          <w:rFonts w:ascii="Arial" w:hAnsi="Arial" w:cs="Arial"/>
        </w:rPr>
        <w:t xml:space="preserve"> </w:t>
      </w:r>
      <w:r w:rsidR="00426D25">
        <w:rPr>
          <w:rFonts w:ascii="Arial" w:hAnsi="Arial" w:cs="Arial"/>
        </w:rPr>
        <w:t xml:space="preserve">Excess </w:t>
      </w:r>
      <w:r w:rsidR="00904EA0">
        <w:rPr>
          <w:rFonts w:ascii="Arial" w:hAnsi="Arial" w:cs="Arial"/>
        </w:rPr>
        <w:t>Moderate Interventions funding to member districts</w:t>
      </w:r>
      <w:r>
        <w:rPr>
          <w:rFonts w:ascii="Arial" w:hAnsi="Arial" w:cs="Arial"/>
        </w:rPr>
        <w:t>.</w:t>
      </w:r>
    </w:p>
    <w:p w14:paraId="2CD7AF71" w14:textId="77777777" w:rsidR="00B77F43" w:rsidRDefault="00B77F43" w:rsidP="00B77F43">
      <w:pPr>
        <w:pStyle w:val="ListParagraph"/>
        <w:rPr>
          <w:rFonts w:ascii="Arial" w:hAnsi="Arial" w:cs="Arial"/>
        </w:rPr>
      </w:pPr>
    </w:p>
    <w:p w14:paraId="78CB5DBA" w14:textId="6408A42A" w:rsidR="00B77F43" w:rsidRDefault="00B77F43" w:rsidP="00B645F1">
      <w:pPr>
        <w:widowControl/>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Review and action on the Fiscal Advisory Committee’s recommendations for changes to the SELPA Procedural Manual regarding SELPA Allocations.</w:t>
      </w:r>
    </w:p>
    <w:p w14:paraId="2732A60E" w14:textId="77777777" w:rsidR="00900F91" w:rsidRDefault="00900F91" w:rsidP="00900F91">
      <w:pPr>
        <w:pStyle w:val="ListParagraph"/>
        <w:rPr>
          <w:rFonts w:ascii="Arial" w:hAnsi="Arial" w:cs="Arial"/>
        </w:rPr>
      </w:pPr>
    </w:p>
    <w:p w14:paraId="7569A231" w14:textId="77777777" w:rsidR="00900F91" w:rsidRDefault="00900F91" w:rsidP="00900F9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5E2DD0AB" w14:textId="77777777" w:rsidR="008A543E" w:rsidRDefault="008A543E" w:rsidP="008A543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lastRenderedPageBreak/>
        <w:t>COMMITTEE MEMBER COMMENTS</w:t>
      </w:r>
    </w:p>
    <w:p w14:paraId="1EAB0ED5" w14:textId="77777777" w:rsidR="008A543E" w:rsidRDefault="008A543E" w:rsidP="008A543E">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7F73222F" w14:textId="77777777" w:rsidR="00801E0D" w:rsidRPr="00801E0D" w:rsidRDefault="00801E0D" w:rsidP="00801E0D"/>
    <w:p w14:paraId="2A90545C" w14:textId="77777777" w:rsidR="00165BEA" w:rsidRDefault="00165BEA" w:rsidP="00933561">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610956CC" w14:textId="226D8BFA" w:rsidR="008E6EB0" w:rsidRPr="00933561" w:rsidRDefault="00AB22E9" w:rsidP="00933561">
      <w:pPr>
        <w:pStyle w:val="Heading4"/>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ADJOURNMENT</w:t>
      </w:r>
    </w:p>
    <w:p w14:paraId="3E53B902" w14:textId="77777777" w:rsidR="008E6EB0" w:rsidRDefault="008E6EB0" w:rsidP="008A54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u w:val="single"/>
        </w:rPr>
      </w:pPr>
    </w:p>
    <w:p w14:paraId="0D3BB346" w14:textId="77777777" w:rsidR="00D671AD" w:rsidRDefault="00D671AD" w:rsidP="008A54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u w:val="single"/>
        </w:rPr>
      </w:pPr>
    </w:p>
    <w:p w14:paraId="46593582" w14:textId="77777777" w:rsidR="00D671AD" w:rsidRDefault="00D671AD" w:rsidP="008A54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u w:val="single"/>
        </w:rPr>
      </w:pPr>
    </w:p>
    <w:p w14:paraId="236EFA96" w14:textId="77777777" w:rsidR="008A543E" w:rsidRDefault="008A543E" w:rsidP="008A54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u w:val="single"/>
        </w:rPr>
        <w:t>NEXT MEETING</w:t>
      </w:r>
      <w:r>
        <w:rPr>
          <w:rFonts w:ascii="Arial" w:hAnsi="Arial" w:cs="Arial"/>
          <w:b/>
          <w:bCs/>
        </w:rPr>
        <w:t xml:space="preserve"> </w:t>
      </w:r>
    </w:p>
    <w:p w14:paraId="7FE2F1CC" w14:textId="77777777" w:rsidR="007143D6" w:rsidRDefault="007143D6" w:rsidP="008A54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14:paraId="7A7437BB" w14:textId="2C0C4590" w:rsidR="00496931" w:rsidRDefault="00D671AD" w:rsidP="008A54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January 1</w:t>
      </w:r>
      <w:r w:rsidR="006B0E40">
        <w:rPr>
          <w:rFonts w:ascii="Arial" w:hAnsi="Arial" w:cs="Arial"/>
          <w:bCs/>
        </w:rPr>
        <w:t>4</w:t>
      </w:r>
      <w:r>
        <w:rPr>
          <w:rFonts w:ascii="Arial" w:hAnsi="Arial" w:cs="Arial"/>
          <w:bCs/>
        </w:rPr>
        <w:t>, 201</w:t>
      </w:r>
      <w:r w:rsidR="006B0E40">
        <w:rPr>
          <w:rFonts w:ascii="Arial" w:hAnsi="Arial" w:cs="Arial"/>
          <w:bCs/>
        </w:rPr>
        <w:t>9</w:t>
      </w:r>
      <w:r>
        <w:rPr>
          <w:rFonts w:ascii="Arial" w:hAnsi="Arial" w:cs="Arial"/>
          <w:bCs/>
        </w:rPr>
        <w:t xml:space="preserve"> or </w:t>
      </w:r>
      <w:r w:rsidR="00596EAE">
        <w:rPr>
          <w:rFonts w:ascii="Arial" w:hAnsi="Arial" w:cs="Arial"/>
          <w:bCs/>
        </w:rPr>
        <w:t xml:space="preserve">February </w:t>
      </w:r>
      <w:r w:rsidR="006B0E40">
        <w:rPr>
          <w:rFonts w:ascii="Arial" w:hAnsi="Arial" w:cs="Arial"/>
          <w:bCs/>
        </w:rPr>
        <w:t>2</w:t>
      </w:r>
      <w:r>
        <w:rPr>
          <w:rFonts w:ascii="Arial" w:hAnsi="Arial" w:cs="Arial"/>
          <w:bCs/>
        </w:rPr>
        <w:t>5</w:t>
      </w:r>
      <w:r w:rsidR="00B671FC">
        <w:rPr>
          <w:rFonts w:ascii="Arial" w:hAnsi="Arial" w:cs="Arial"/>
          <w:bCs/>
        </w:rPr>
        <w:t>, 201</w:t>
      </w:r>
      <w:r w:rsidR="006B0E40">
        <w:rPr>
          <w:rFonts w:ascii="Arial" w:hAnsi="Arial" w:cs="Arial"/>
          <w:bCs/>
        </w:rPr>
        <w:t>9</w:t>
      </w:r>
      <w:r w:rsidR="00B671FC">
        <w:rPr>
          <w:rFonts w:ascii="Arial" w:hAnsi="Arial" w:cs="Arial"/>
          <w:bCs/>
        </w:rPr>
        <w:t xml:space="preserve">, </w:t>
      </w:r>
      <w:r w:rsidR="00496931">
        <w:rPr>
          <w:rFonts w:ascii="Arial" w:hAnsi="Arial" w:cs="Arial"/>
          <w:bCs/>
        </w:rPr>
        <w:t xml:space="preserve">9:00 a.m. </w:t>
      </w:r>
    </w:p>
    <w:p w14:paraId="16A44965" w14:textId="2C6B3F5D" w:rsidR="00B671FC" w:rsidRPr="00B671FC" w:rsidRDefault="00B671FC" w:rsidP="008A54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KCSOS</w:t>
      </w:r>
      <w:r w:rsidR="00496931">
        <w:rPr>
          <w:rFonts w:ascii="Arial" w:hAnsi="Arial" w:cs="Arial"/>
          <w:bCs/>
        </w:rPr>
        <w:t xml:space="preserve"> Conference Room 318 </w:t>
      </w:r>
    </w:p>
    <w:p w14:paraId="45F7B5E9" w14:textId="77777777" w:rsidR="0011707D" w:rsidRDefault="0011707D" w:rsidP="005F4A87">
      <w:pPr>
        <w:rPr>
          <w:rFonts w:ascii="Arial" w:hAnsi="Arial" w:cs="Arial"/>
          <w:b/>
          <w:i/>
        </w:rPr>
      </w:pPr>
    </w:p>
    <w:p w14:paraId="01B98C92" w14:textId="77777777" w:rsidR="008A543E" w:rsidRDefault="008A543E" w:rsidP="008A543E">
      <w:pPr>
        <w:rPr>
          <w:rFonts w:ascii="Arial" w:hAnsi="Arial" w:cs="Arial"/>
          <w:b/>
          <w:i/>
        </w:rPr>
      </w:pPr>
    </w:p>
    <w:p w14:paraId="7E011354" w14:textId="77777777" w:rsidR="00165BEA" w:rsidRDefault="00165BEA" w:rsidP="008A543E">
      <w:pPr>
        <w:jc w:val="center"/>
        <w:rPr>
          <w:rFonts w:ascii="Arial" w:hAnsi="Arial" w:cs="Arial"/>
          <w:b/>
          <w:i/>
        </w:rPr>
      </w:pPr>
    </w:p>
    <w:p w14:paraId="46526FB1" w14:textId="77777777" w:rsidR="008A543E" w:rsidRDefault="008A543E" w:rsidP="008A543E">
      <w:pPr>
        <w:jc w:val="center"/>
        <w:rPr>
          <w:rFonts w:ascii="Arial" w:hAnsi="Arial" w:cs="Arial"/>
          <w:b/>
          <w:i/>
        </w:rPr>
      </w:pPr>
      <w:r>
        <w:rPr>
          <w:rFonts w:ascii="Arial" w:hAnsi="Arial" w:cs="Arial"/>
          <w:b/>
          <w:i/>
        </w:rPr>
        <w:t>An individual who requires disability-related accommodations or modifications, including auxiliary aides and services, in order to participate in the Superintendents’ Executive Council meeting</w:t>
      </w:r>
    </w:p>
    <w:p w14:paraId="6393AB0C" w14:textId="77777777" w:rsidR="008A543E" w:rsidRDefault="008A543E" w:rsidP="008A543E">
      <w:pPr>
        <w:jc w:val="center"/>
        <w:rPr>
          <w:rFonts w:ascii="Arial" w:hAnsi="Arial" w:cs="Arial"/>
          <w:b/>
          <w:i/>
        </w:rPr>
      </w:pPr>
      <w:r>
        <w:rPr>
          <w:rFonts w:ascii="Arial" w:hAnsi="Arial" w:cs="Arial"/>
          <w:b/>
          <w:i/>
        </w:rPr>
        <w:t>should contact the SELPA Office. (Government Code 54954.2)</w:t>
      </w:r>
    </w:p>
    <w:p w14:paraId="3315E2B9" w14:textId="77777777" w:rsidR="008A543E" w:rsidRDefault="008A543E" w:rsidP="008A543E">
      <w:pPr>
        <w:jc w:val="center"/>
        <w:rPr>
          <w:rFonts w:ascii="Arial" w:hAnsi="Arial" w:cs="Arial"/>
          <w:b/>
          <w:i/>
        </w:rPr>
      </w:pPr>
    </w:p>
    <w:p w14:paraId="69A7943E" w14:textId="77777777" w:rsidR="008A543E" w:rsidRPr="006A0025" w:rsidRDefault="008A543E" w:rsidP="008A543E">
      <w:pPr>
        <w:jc w:val="center"/>
        <w:rPr>
          <w:rFonts w:ascii="Arial" w:hAnsi="Arial" w:cs="Arial"/>
          <w:b/>
          <w:i/>
        </w:rPr>
      </w:pPr>
      <w:r w:rsidRPr="006A0025">
        <w:rPr>
          <w:rFonts w:ascii="Arial" w:hAnsi="Arial" w:cs="Arial"/>
          <w:b/>
          <w:i/>
        </w:rPr>
        <w:t>Any materials required by law to be made available to the p</w:t>
      </w:r>
      <w:r>
        <w:rPr>
          <w:rFonts w:ascii="Arial" w:hAnsi="Arial" w:cs="Arial"/>
          <w:b/>
          <w:i/>
        </w:rPr>
        <w:t xml:space="preserve">ublic prior to a meeting of the </w:t>
      </w:r>
      <w:r w:rsidRPr="006A0025">
        <w:rPr>
          <w:rFonts w:ascii="Arial" w:hAnsi="Arial" w:cs="Arial"/>
          <w:b/>
          <w:i/>
        </w:rPr>
        <w:t>Superintendents’ Executive Council can be inspected at the following address during normal business hours:</w:t>
      </w:r>
    </w:p>
    <w:p w14:paraId="5CEF01D6" w14:textId="77777777" w:rsidR="008A543E" w:rsidRPr="006A0025" w:rsidRDefault="008A543E" w:rsidP="008A543E">
      <w:pPr>
        <w:jc w:val="center"/>
        <w:rPr>
          <w:rFonts w:ascii="Arial" w:hAnsi="Arial" w:cs="Arial"/>
          <w:b/>
          <w:i/>
        </w:rPr>
      </w:pPr>
      <w:r w:rsidRPr="006A0025">
        <w:rPr>
          <w:rFonts w:ascii="Arial" w:hAnsi="Arial" w:cs="Arial"/>
          <w:b/>
          <w:i/>
        </w:rPr>
        <w:t>Kern County Consortium SELPA Office, 3</w:t>
      </w:r>
      <w:r w:rsidRPr="006A0025">
        <w:rPr>
          <w:rFonts w:ascii="Arial" w:hAnsi="Arial" w:cs="Arial"/>
          <w:b/>
          <w:i/>
          <w:vertAlign w:val="superscript"/>
        </w:rPr>
        <w:t>rd</w:t>
      </w:r>
      <w:r w:rsidRPr="006A0025">
        <w:rPr>
          <w:rFonts w:ascii="Arial" w:hAnsi="Arial" w:cs="Arial"/>
          <w:b/>
          <w:i/>
        </w:rPr>
        <w:t xml:space="preserve"> Floor, KCSOS Building</w:t>
      </w:r>
    </w:p>
    <w:p w14:paraId="58265D7C" w14:textId="77777777" w:rsidR="008A543E" w:rsidRPr="006A0025" w:rsidRDefault="008A543E" w:rsidP="008A543E">
      <w:pPr>
        <w:jc w:val="center"/>
        <w:rPr>
          <w:rFonts w:ascii="Arial" w:hAnsi="Arial" w:cs="Arial"/>
          <w:b/>
          <w:i/>
        </w:rPr>
      </w:pPr>
      <w:r w:rsidRPr="006A0025">
        <w:rPr>
          <w:rFonts w:ascii="Arial" w:hAnsi="Arial" w:cs="Arial"/>
          <w:b/>
          <w:i/>
        </w:rPr>
        <w:t>1300 17</w:t>
      </w:r>
      <w:r w:rsidRPr="006A0025">
        <w:rPr>
          <w:rFonts w:ascii="Arial" w:hAnsi="Arial" w:cs="Arial"/>
          <w:b/>
          <w:i/>
          <w:vertAlign w:val="superscript"/>
        </w:rPr>
        <w:t>th</w:t>
      </w:r>
      <w:r w:rsidRPr="006A0025">
        <w:rPr>
          <w:rFonts w:ascii="Arial" w:hAnsi="Arial" w:cs="Arial"/>
          <w:b/>
          <w:i/>
        </w:rPr>
        <w:t xml:space="preserve"> Street – CITY CENTRE, Bakersfield, CA 93301</w:t>
      </w:r>
    </w:p>
    <w:p w14:paraId="1B6C0B58" w14:textId="77777777" w:rsidR="00EA33C1" w:rsidRDefault="00EA33C1" w:rsidP="00F71811">
      <w:pPr>
        <w:widowControl/>
        <w:rPr>
          <w:rFonts w:ascii="Arial" w:hAnsi="Arial" w:cs="Arial"/>
          <w:b/>
          <w:bCs/>
          <w:u w:val="single"/>
        </w:rPr>
      </w:pPr>
    </w:p>
    <w:p w14:paraId="1AFBEAC4" w14:textId="77777777" w:rsidR="00EA33C1" w:rsidRDefault="00EA33C1" w:rsidP="00F71811">
      <w:pPr>
        <w:widowControl/>
        <w:rPr>
          <w:rFonts w:ascii="Arial" w:hAnsi="Arial" w:cs="Arial"/>
          <w:b/>
          <w:bCs/>
          <w:u w:val="single"/>
        </w:rPr>
      </w:pPr>
    </w:p>
    <w:p w14:paraId="4D6A12BB" w14:textId="77777777" w:rsidR="00EA33C1" w:rsidRDefault="00EA33C1" w:rsidP="00F71811">
      <w:pPr>
        <w:widowControl/>
        <w:rPr>
          <w:rFonts w:ascii="Arial" w:hAnsi="Arial" w:cs="Arial"/>
          <w:b/>
          <w:bCs/>
          <w:u w:val="single"/>
        </w:rPr>
      </w:pPr>
    </w:p>
    <w:p w14:paraId="795D6C3E" w14:textId="77777777" w:rsidR="00EA33C1" w:rsidRDefault="00EA33C1" w:rsidP="00F71811">
      <w:pPr>
        <w:widowControl/>
        <w:rPr>
          <w:rFonts w:ascii="Arial" w:hAnsi="Arial" w:cs="Arial"/>
          <w:b/>
          <w:bCs/>
          <w:u w:val="single"/>
        </w:rPr>
      </w:pPr>
    </w:p>
    <w:p w14:paraId="100E7E56" w14:textId="77777777" w:rsidR="00EA33C1" w:rsidRDefault="00EA33C1" w:rsidP="00F71811">
      <w:pPr>
        <w:widowControl/>
        <w:rPr>
          <w:rFonts w:ascii="Arial" w:hAnsi="Arial" w:cs="Arial"/>
          <w:b/>
          <w:bCs/>
          <w:u w:val="single"/>
        </w:rPr>
      </w:pPr>
    </w:p>
    <w:p w14:paraId="17116DCE" w14:textId="77777777" w:rsidR="00EA33C1" w:rsidRDefault="00EA33C1" w:rsidP="00F71811">
      <w:pPr>
        <w:widowControl/>
        <w:rPr>
          <w:rFonts w:ascii="Arial" w:hAnsi="Arial" w:cs="Arial"/>
          <w:b/>
          <w:bCs/>
          <w:u w:val="single"/>
        </w:rPr>
      </w:pPr>
    </w:p>
    <w:p w14:paraId="12AE3308" w14:textId="77777777" w:rsidR="001B6D7D" w:rsidRPr="00CF6562" w:rsidRDefault="001B6D7D" w:rsidP="00F71811">
      <w:pPr>
        <w:widowControl/>
        <w:rPr>
          <w:rFonts w:ascii="Arial" w:hAnsi="Arial" w:cs="Arial"/>
          <w:b/>
          <w:bCs/>
          <w:u w:val="single"/>
        </w:rPr>
      </w:pPr>
    </w:p>
    <w:sectPr w:rsidR="001B6D7D" w:rsidRPr="00CF6562">
      <w:footnotePr>
        <w:numRestart w:val="eachPage"/>
      </w:footnotePr>
      <w:endnotePr>
        <w:numFmt w:val="decimal"/>
      </w:endnotePr>
      <w:type w:val="continuous"/>
      <w:pgSz w:w="12240" w:h="15840"/>
      <w:pgMar w:top="240" w:right="630" w:bottom="2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3E7C" w14:textId="77777777" w:rsidR="00EA0CB6" w:rsidRDefault="00EA0CB6">
      <w:r>
        <w:separator/>
      </w:r>
    </w:p>
  </w:endnote>
  <w:endnote w:type="continuationSeparator" w:id="0">
    <w:p w14:paraId="1474E4D1" w14:textId="77777777" w:rsidR="00EA0CB6" w:rsidRDefault="00EA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A90CB" w14:textId="77777777" w:rsidR="00EA0CB6" w:rsidRDefault="00EA0CB6">
      <w:r>
        <w:separator/>
      </w:r>
    </w:p>
  </w:footnote>
  <w:footnote w:type="continuationSeparator" w:id="0">
    <w:p w14:paraId="02FF6A1F" w14:textId="77777777" w:rsidR="00EA0CB6" w:rsidRDefault="00EA0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4FA"/>
    <w:multiLevelType w:val="hybridMultilevel"/>
    <w:tmpl w:val="684A5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5092"/>
    <w:multiLevelType w:val="hybridMultilevel"/>
    <w:tmpl w:val="279C1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B770F"/>
    <w:multiLevelType w:val="hybridMultilevel"/>
    <w:tmpl w:val="8FF0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11340"/>
    <w:multiLevelType w:val="hybridMultilevel"/>
    <w:tmpl w:val="F80802C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6C0BB0"/>
    <w:multiLevelType w:val="hybridMultilevel"/>
    <w:tmpl w:val="39A0F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D70FB4"/>
    <w:multiLevelType w:val="multilevel"/>
    <w:tmpl w:val="279C182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6E0168"/>
    <w:multiLevelType w:val="hybridMultilevel"/>
    <w:tmpl w:val="25EAFB04"/>
    <w:lvl w:ilvl="0" w:tplc="4CBE8F56">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6E00B1F"/>
    <w:multiLevelType w:val="hybridMultilevel"/>
    <w:tmpl w:val="B540D988"/>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E3C0267"/>
    <w:multiLevelType w:val="hybridMultilevel"/>
    <w:tmpl w:val="B06A566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E493C"/>
    <w:multiLevelType w:val="hybridMultilevel"/>
    <w:tmpl w:val="C11871A6"/>
    <w:lvl w:ilvl="0" w:tplc="A53447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4B4C18"/>
    <w:multiLevelType w:val="hybridMultilevel"/>
    <w:tmpl w:val="E718403A"/>
    <w:lvl w:ilvl="0" w:tplc="6C2EB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2C042B"/>
    <w:multiLevelType w:val="hybridMultilevel"/>
    <w:tmpl w:val="3C4A5CBC"/>
    <w:lvl w:ilvl="0" w:tplc="A534471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B94413"/>
    <w:multiLevelType w:val="hybridMultilevel"/>
    <w:tmpl w:val="A964E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6461A4"/>
    <w:multiLevelType w:val="hybridMultilevel"/>
    <w:tmpl w:val="F2C4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F04AD"/>
    <w:multiLevelType w:val="hybridMultilevel"/>
    <w:tmpl w:val="5DEECBF6"/>
    <w:lvl w:ilvl="0" w:tplc="CAF48DC0">
      <w:start w:val="1"/>
      <w:numFmt w:val="decimal"/>
      <w:lvlText w:val="%1."/>
      <w:lvlJc w:val="left"/>
      <w:pPr>
        <w:tabs>
          <w:tab w:val="num" w:pos="705"/>
        </w:tabs>
        <w:ind w:left="705" w:hanging="360"/>
      </w:pPr>
      <w:rPr>
        <w:rFonts w:hint="default"/>
      </w:rPr>
    </w:lvl>
    <w:lvl w:ilvl="1" w:tplc="553C6A58">
      <w:start w:val="1"/>
      <w:numFmt w:val="lowerLetter"/>
      <w:lvlText w:val="%2."/>
      <w:lvlJc w:val="left"/>
      <w:pPr>
        <w:tabs>
          <w:tab w:val="num" w:pos="1785"/>
        </w:tabs>
        <w:ind w:left="1785" w:hanging="72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15:restartNumberingAfterBreak="0">
    <w:nsid w:val="4B1A7238"/>
    <w:multiLevelType w:val="hybridMultilevel"/>
    <w:tmpl w:val="43D0F3D0"/>
    <w:lvl w:ilvl="0" w:tplc="4CBE8F56">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BE60BA0"/>
    <w:multiLevelType w:val="hybridMultilevel"/>
    <w:tmpl w:val="427AC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97C1E"/>
    <w:multiLevelType w:val="hybridMultilevel"/>
    <w:tmpl w:val="875EAD4C"/>
    <w:lvl w:ilvl="0" w:tplc="A534471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E3314"/>
    <w:multiLevelType w:val="hybridMultilevel"/>
    <w:tmpl w:val="3D9E3D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835E9B"/>
    <w:multiLevelType w:val="hybridMultilevel"/>
    <w:tmpl w:val="AF420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2A1390"/>
    <w:multiLevelType w:val="hybridMultilevel"/>
    <w:tmpl w:val="968CEAF8"/>
    <w:lvl w:ilvl="0" w:tplc="73D8C0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84E7B84"/>
    <w:multiLevelType w:val="hybridMultilevel"/>
    <w:tmpl w:val="B6F0CD5E"/>
    <w:lvl w:ilvl="0" w:tplc="BA9C698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0B839DA"/>
    <w:multiLevelType w:val="singleLevel"/>
    <w:tmpl w:val="5DEC991E"/>
    <w:lvl w:ilvl="0">
      <w:start w:val="1"/>
      <w:numFmt w:val="decimal"/>
      <w:lvlText w:val="%1."/>
      <w:legacy w:legacy="1" w:legacySpace="0" w:legacyIndent="1"/>
      <w:lvlJc w:val="left"/>
      <w:pPr>
        <w:ind w:left="1" w:hanging="1"/>
      </w:pPr>
      <w:rPr>
        <w:rFonts w:ascii="Times New Roman" w:hAnsi="Times New Roman" w:hint="default"/>
      </w:rPr>
    </w:lvl>
  </w:abstractNum>
  <w:abstractNum w:abstractNumId="23" w15:restartNumberingAfterBreak="0">
    <w:nsid w:val="60D940B8"/>
    <w:multiLevelType w:val="hybridMultilevel"/>
    <w:tmpl w:val="37E23C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053B54"/>
    <w:multiLevelType w:val="hybridMultilevel"/>
    <w:tmpl w:val="C074AB14"/>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D5A572D"/>
    <w:multiLevelType w:val="hybridMultilevel"/>
    <w:tmpl w:val="97AE9334"/>
    <w:lvl w:ilvl="0" w:tplc="E7067E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BD335F"/>
    <w:multiLevelType w:val="hybridMultilevel"/>
    <w:tmpl w:val="0AF6C2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E06687"/>
    <w:multiLevelType w:val="hybridMultilevel"/>
    <w:tmpl w:val="4014C7C4"/>
    <w:lvl w:ilvl="0" w:tplc="A534471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F469BF"/>
    <w:multiLevelType w:val="hybridMultilevel"/>
    <w:tmpl w:val="28C215C6"/>
    <w:lvl w:ilvl="0" w:tplc="8CD0810C">
      <w:start w:val="1"/>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15:restartNumberingAfterBreak="0">
    <w:nsid w:val="771C392F"/>
    <w:multiLevelType w:val="hybridMultilevel"/>
    <w:tmpl w:val="184A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D7856"/>
    <w:multiLevelType w:val="hybridMultilevel"/>
    <w:tmpl w:val="A1BC3F62"/>
    <w:lvl w:ilvl="0" w:tplc="A534471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BA5B78"/>
    <w:multiLevelType w:val="hybridMultilevel"/>
    <w:tmpl w:val="B5CA9338"/>
    <w:lvl w:ilvl="0" w:tplc="A534471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6"/>
  </w:num>
  <w:num w:numId="4">
    <w:abstractNumId w:val="15"/>
  </w:num>
  <w:num w:numId="5">
    <w:abstractNumId w:val="25"/>
  </w:num>
  <w:num w:numId="6">
    <w:abstractNumId w:val="19"/>
  </w:num>
  <w:num w:numId="7">
    <w:abstractNumId w:val="8"/>
  </w:num>
  <w:num w:numId="8">
    <w:abstractNumId w:val="14"/>
  </w:num>
  <w:num w:numId="9">
    <w:abstractNumId w:val="20"/>
  </w:num>
  <w:num w:numId="10">
    <w:abstractNumId w:val="28"/>
  </w:num>
  <w:num w:numId="11">
    <w:abstractNumId w:val="17"/>
  </w:num>
  <w:num w:numId="12">
    <w:abstractNumId w:val="31"/>
  </w:num>
  <w:num w:numId="13">
    <w:abstractNumId w:val="11"/>
  </w:num>
  <w:num w:numId="14">
    <w:abstractNumId w:val="30"/>
  </w:num>
  <w:num w:numId="15">
    <w:abstractNumId w:val="27"/>
  </w:num>
  <w:num w:numId="16">
    <w:abstractNumId w:val="9"/>
  </w:num>
  <w:num w:numId="17">
    <w:abstractNumId w:val="1"/>
  </w:num>
  <w:num w:numId="18">
    <w:abstractNumId w:val="5"/>
  </w:num>
  <w:num w:numId="19">
    <w:abstractNumId w:val="3"/>
  </w:num>
  <w:num w:numId="20">
    <w:abstractNumId w:val="24"/>
  </w:num>
  <w:num w:numId="21">
    <w:abstractNumId w:val="13"/>
  </w:num>
  <w:num w:numId="22">
    <w:abstractNumId w:val="18"/>
  </w:num>
  <w:num w:numId="23">
    <w:abstractNumId w:val="12"/>
  </w:num>
  <w:num w:numId="24">
    <w:abstractNumId w:val="29"/>
  </w:num>
  <w:num w:numId="25">
    <w:abstractNumId w:val="0"/>
  </w:num>
  <w:num w:numId="26">
    <w:abstractNumId w:val="16"/>
  </w:num>
  <w:num w:numId="27">
    <w:abstractNumId w:val="2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3"/>
  </w:num>
  <w:num w:numId="31">
    <w:abstractNumId w:val="7"/>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53"/>
    <w:rsid w:val="00002BF8"/>
    <w:rsid w:val="00014715"/>
    <w:rsid w:val="00020C55"/>
    <w:rsid w:val="000274B7"/>
    <w:rsid w:val="00031415"/>
    <w:rsid w:val="00032343"/>
    <w:rsid w:val="00040B3A"/>
    <w:rsid w:val="000456C4"/>
    <w:rsid w:val="000671D7"/>
    <w:rsid w:val="00075B54"/>
    <w:rsid w:val="0008495C"/>
    <w:rsid w:val="000A6932"/>
    <w:rsid w:val="000A7889"/>
    <w:rsid w:val="000A79E0"/>
    <w:rsid w:val="000B502A"/>
    <w:rsid w:val="000F3513"/>
    <w:rsid w:val="000F62A9"/>
    <w:rsid w:val="0011707D"/>
    <w:rsid w:val="00117F09"/>
    <w:rsid w:val="00131AFD"/>
    <w:rsid w:val="001463C6"/>
    <w:rsid w:val="001642F3"/>
    <w:rsid w:val="00165BEA"/>
    <w:rsid w:val="0017372C"/>
    <w:rsid w:val="00181566"/>
    <w:rsid w:val="00183E3B"/>
    <w:rsid w:val="00187663"/>
    <w:rsid w:val="001A04BE"/>
    <w:rsid w:val="001A170F"/>
    <w:rsid w:val="001B6D7D"/>
    <w:rsid w:val="001C3287"/>
    <w:rsid w:val="001D3C6E"/>
    <w:rsid w:val="001E65A8"/>
    <w:rsid w:val="0024516B"/>
    <w:rsid w:val="0027462A"/>
    <w:rsid w:val="002831AE"/>
    <w:rsid w:val="00293FBA"/>
    <w:rsid w:val="00295E63"/>
    <w:rsid w:val="002A3586"/>
    <w:rsid w:val="002A6174"/>
    <w:rsid w:val="002C3B8A"/>
    <w:rsid w:val="002D19A3"/>
    <w:rsid w:val="002D6DE0"/>
    <w:rsid w:val="002F4B6E"/>
    <w:rsid w:val="00310FB4"/>
    <w:rsid w:val="0033262D"/>
    <w:rsid w:val="003371C3"/>
    <w:rsid w:val="003450F5"/>
    <w:rsid w:val="00366054"/>
    <w:rsid w:val="003720E3"/>
    <w:rsid w:val="00380556"/>
    <w:rsid w:val="00381B45"/>
    <w:rsid w:val="003848B0"/>
    <w:rsid w:val="003864B4"/>
    <w:rsid w:val="003877F3"/>
    <w:rsid w:val="003A3172"/>
    <w:rsid w:val="003A462C"/>
    <w:rsid w:val="003A4F11"/>
    <w:rsid w:val="003A7B22"/>
    <w:rsid w:val="003C6B35"/>
    <w:rsid w:val="003D42FE"/>
    <w:rsid w:val="003D4F34"/>
    <w:rsid w:val="003F58FF"/>
    <w:rsid w:val="00404EB6"/>
    <w:rsid w:val="004220A3"/>
    <w:rsid w:val="004221BB"/>
    <w:rsid w:val="00426D25"/>
    <w:rsid w:val="00435B90"/>
    <w:rsid w:val="00442056"/>
    <w:rsid w:val="0044565D"/>
    <w:rsid w:val="00451072"/>
    <w:rsid w:val="00473BEA"/>
    <w:rsid w:val="0048112D"/>
    <w:rsid w:val="004958B4"/>
    <w:rsid w:val="00496931"/>
    <w:rsid w:val="00496EF8"/>
    <w:rsid w:val="004A5302"/>
    <w:rsid w:val="004A6904"/>
    <w:rsid w:val="004C339C"/>
    <w:rsid w:val="004E03DB"/>
    <w:rsid w:val="004E5A79"/>
    <w:rsid w:val="00505C14"/>
    <w:rsid w:val="00507182"/>
    <w:rsid w:val="0051672E"/>
    <w:rsid w:val="00530BE8"/>
    <w:rsid w:val="00534600"/>
    <w:rsid w:val="00535074"/>
    <w:rsid w:val="0057476B"/>
    <w:rsid w:val="00596EAE"/>
    <w:rsid w:val="005B7FFA"/>
    <w:rsid w:val="005D608A"/>
    <w:rsid w:val="005D7102"/>
    <w:rsid w:val="005E14D9"/>
    <w:rsid w:val="005E77B0"/>
    <w:rsid w:val="005F4A87"/>
    <w:rsid w:val="0062488D"/>
    <w:rsid w:val="0062784C"/>
    <w:rsid w:val="00635F7E"/>
    <w:rsid w:val="00645D16"/>
    <w:rsid w:val="00662BC7"/>
    <w:rsid w:val="00673408"/>
    <w:rsid w:val="0067752D"/>
    <w:rsid w:val="00682DC8"/>
    <w:rsid w:val="00690082"/>
    <w:rsid w:val="0069260B"/>
    <w:rsid w:val="006A2F28"/>
    <w:rsid w:val="006B0E40"/>
    <w:rsid w:val="006C47CE"/>
    <w:rsid w:val="006C5EB7"/>
    <w:rsid w:val="006D5181"/>
    <w:rsid w:val="006E39FC"/>
    <w:rsid w:val="006F05E7"/>
    <w:rsid w:val="006F0C8D"/>
    <w:rsid w:val="006F2364"/>
    <w:rsid w:val="007143D6"/>
    <w:rsid w:val="00721CE4"/>
    <w:rsid w:val="0072454E"/>
    <w:rsid w:val="0072538B"/>
    <w:rsid w:val="00725DA5"/>
    <w:rsid w:val="0074272B"/>
    <w:rsid w:val="00746AB3"/>
    <w:rsid w:val="00752D95"/>
    <w:rsid w:val="00760440"/>
    <w:rsid w:val="0078519A"/>
    <w:rsid w:val="007853F9"/>
    <w:rsid w:val="007926A5"/>
    <w:rsid w:val="007A4969"/>
    <w:rsid w:val="007C2978"/>
    <w:rsid w:val="007F504D"/>
    <w:rsid w:val="00801E0D"/>
    <w:rsid w:val="00811159"/>
    <w:rsid w:val="008261E2"/>
    <w:rsid w:val="00826DCE"/>
    <w:rsid w:val="00846B3C"/>
    <w:rsid w:val="00846BBB"/>
    <w:rsid w:val="00853900"/>
    <w:rsid w:val="00894A37"/>
    <w:rsid w:val="008A37F5"/>
    <w:rsid w:val="008A499D"/>
    <w:rsid w:val="008A543E"/>
    <w:rsid w:val="008B0BCF"/>
    <w:rsid w:val="008C024C"/>
    <w:rsid w:val="008E087C"/>
    <w:rsid w:val="008E6EB0"/>
    <w:rsid w:val="00900F91"/>
    <w:rsid w:val="00904EA0"/>
    <w:rsid w:val="00933561"/>
    <w:rsid w:val="0094718A"/>
    <w:rsid w:val="00966912"/>
    <w:rsid w:val="00973215"/>
    <w:rsid w:val="00990173"/>
    <w:rsid w:val="00997DD8"/>
    <w:rsid w:val="009C2677"/>
    <w:rsid w:val="009C43A9"/>
    <w:rsid w:val="009E0F8D"/>
    <w:rsid w:val="009F67C7"/>
    <w:rsid w:val="00A20BD1"/>
    <w:rsid w:val="00A210A3"/>
    <w:rsid w:val="00A311FC"/>
    <w:rsid w:val="00A3683A"/>
    <w:rsid w:val="00A3689C"/>
    <w:rsid w:val="00A520E8"/>
    <w:rsid w:val="00A55F3C"/>
    <w:rsid w:val="00A577C2"/>
    <w:rsid w:val="00A7614E"/>
    <w:rsid w:val="00A80FB5"/>
    <w:rsid w:val="00AB22E9"/>
    <w:rsid w:val="00AC2E3B"/>
    <w:rsid w:val="00AC7138"/>
    <w:rsid w:val="00AD2261"/>
    <w:rsid w:val="00AD4F33"/>
    <w:rsid w:val="00AF0233"/>
    <w:rsid w:val="00B1079B"/>
    <w:rsid w:val="00B11EE8"/>
    <w:rsid w:val="00B1585E"/>
    <w:rsid w:val="00B275DE"/>
    <w:rsid w:val="00B34924"/>
    <w:rsid w:val="00B35B20"/>
    <w:rsid w:val="00B35D46"/>
    <w:rsid w:val="00B408EF"/>
    <w:rsid w:val="00B558B6"/>
    <w:rsid w:val="00B57ED6"/>
    <w:rsid w:val="00B645F1"/>
    <w:rsid w:val="00B671FC"/>
    <w:rsid w:val="00B75E8D"/>
    <w:rsid w:val="00B77F43"/>
    <w:rsid w:val="00BB309D"/>
    <w:rsid w:val="00BD2D4C"/>
    <w:rsid w:val="00BF6C89"/>
    <w:rsid w:val="00C255A4"/>
    <w:rsid w:val="00C273E1"/>
    <w:rsid w:val="00C80E0D"/>
    <w:rsid w:val="00CC57E4"/>
    <w:rsid w:val="00CC5B10"/>
    <w:rsid w:val="00CF3E60"/>
    <w:rsid w:val="00CF6562"/>
    <w:rsid w:val="00D26BD0"/>
    <w:rsid w:val="00D47BFA"/>
    <w:rsid w:val="00D56714"/>
    <w:rsid w:val="00D671AD"/>
    <w:rsid w:val="00D76BCB"/>
    <w:rsid w:val="00D83E50"/>
    <w:rsid w:val="00D870B0"/>
    <w:rsid w:val="00D907BB"/>
    <w:rsid w:val="00D96253"/>
    <w:rsid w:val="00DA0400"/>
    <w:rsid w:val="00DA1046"/>
    <w:rsid w:val="00DC40D3"/>
    <w:rsid w:val="00DE5E0F"/>
    <w:rsid w:val="00E0006D"/>
    <w:rsid w:val="00E01C1F"/>
    <w:rsid w:val="00E10F0F"/>
    <w:rsid w:val="00E20FD3"/>
    <w:rsid w:val="00E448A8"/>
    <w:rsid w:val="00E54165"/>
    <w:rsid w:val="00E6003A"/>
    <w:rsid w:val="00E83C69"/>
    <w:rsid w:val="00E909A1"/>
    <w:rsid w:val="00E90C8A"/>
    <w:rsid w:val="00E94578"/>
    <w:rsid w:val="00EA026A"/>
    <w:rsid w:val="00EA0CB6"/>
    <w:rsid w:val="00EA33C1"/>
    <w:rsid w:val="00EA6025"/>
    <w:rsid w:val="00F023E4"/>
    <w:rsid w:val="00F12BCC"/>
    <w:rsid w:val="00F253D4"/>
    <w:rsid w:val="00F607D4"/>
    <w:rsid w:val="00F71811"/>
    <w:rsid w:val="00F76744"/>
    <w:rsid w:val="00F95387"/>
    <w:rsid w:val="00FA66A4"/>
    <w:rsid w:val="00FB31DD"/>
    <w:rsid w:val="00FB7568"/>
    <w:rsid w:val="00FC6ADF"/>
    <w:rsid w:val="00FC6E1D"/>
    <w:rsid w:val="00FC7E25"/>
    <w:rsid w:val="00FE6C96"/>
    <w:rsid w:val="00FF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3A9DE"/>
  <w14:defaultImageDpi w14:val="300"/>
  <w15:docId w15:val="{97C699A6-AAFF-4070-9D5C-0B9B1ED8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pPr>
      <w:jc w:val="center"/>
      <w:outlineLvl w:val="0"/>
    </w:pPr>
    <w:rPr>
      <w:rFonts w:ascii="Arial" w:hAnsi="Arial" w:cs="Arial"/>
      <w:b/>
      <w:bCs/>
      <w:sz w:val="24"/>
      <w:szCs w:val="24"/>
    </w:rPr>
  </w:style>
  <w:style w:type="paragraph" w:styleId="Heading2">
    <w:name w:val="heading 2"/>
    <w:basedOn w:val="Normal"/>
    <w:next w:val="Normal"/>
    <w:qFormat/>
    <w:pPr>
      <w:keepNext/>
      <w:widowControl/>
      <w:outlineLvl w:val="1"/>
    </w:pPr>
    <w:rPr>
      <w:sz w:val="24"/>
      <w:szCs w:val="22"/>
    </w:rPr>
  </w:style>
  <w:style w:type="paragraph" w:styleId="Heading3">
    <w:name w:val="heading 3"/>
    <w:basedOn w:val="Normal"/>
    <w:next w:val="Normal"/>
    <w:link w:val="Heading3Char"/>
    <w:qFormat/>
    <w:pPr>
      <w:keepNext/>
      <w:widowControl/>
      <w:outlineLvl w:val="2"/>
    </w:pPr>
    <w:rPr>
      <w:sz w:val="28"/>
      <w:szCs w:val="22"/>
      <w:u w:val="single"/>
    </w:rPr>
  </w:style>
  <w:style w:type="paragraph" w:styleId="Heading4">
    <w:name w:val="heading 4"/>
    <w:basedOn w:val="Normal"/>
    <w:next w:val="Normal"/>
    <w:link w:val="Heading4Char"/>
    <w:qFormat/>
    <w:pPr>
      <w:keepNext/>
      <w:widowControl/>
      <w:outlineLvl w:val="3"/>
    </w:pPr>
    <w:rPr>
      <w:b/>
      <w:bCs/>
      <w:sz w:val="24"/>
      <w:szCs w:val="22"/>
      <w:u w:val="single"/>
    </w:rPr>
  </w:style>
  <w:style w:type="paragraph" w:styleId="Heading5">
    <w:name w:val="heading 5"/>
    <w:basedOn w:val="Normal"/>
    <w:next w:val="Normal"/>
    <w:qFormat/>
    <w:pPr>
      <w:keepNext/>
      <w:widowControl/>
      <w:jc w:val="center"/>
      <w:outlineLvl w:val="4"/>
    </w:pPr>
    <w:rPr>
      <w:sz w:val="24"/>
      <w:szCs w:val="22"/>
    </w:rPr>
  </w:style>
  <w:style w:type="paragraph" w:styleId="Heading6">
    <w:name w:val="heading 6"/>
    <w:basedOn w:val="Normal"/>
    <w:next w:val="Normal"/>
    <w:link w:val="Heading6Char"/>
    <w:qFormat/>
    <w:pPr>
      <w:keepNext/>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1">
    <w:name w:val="_level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1">
    <w:name w:val="_level3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1">
    <w:name w:val="_level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1">
    <w:name w:val="_level51"/>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1">
    <w:name w:val="_level6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1">
    <w:name w:val="_level71"/>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1">
    <w:name w:val="_level81"/>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el91">
    <w:name w:val="_level91"/>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sl11">
    <w:name w:val="_levsl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sl21">
    <w:name w:val="_levsl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sl31">
    <w:name w:val="_levsl3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sl41">
    <w:name w:val="_levsl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1">
    <w:name w:val="_levsl51"/>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sl61">
    <w:name w:val="_levsl6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sl71">
    <w:name w:val="_levsl71"/>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sl81">
    <w:name w:val="_levsl81"/>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sl91">
    <w:name w:val="_levsl91"/>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nl11">
    <w:name w:val="_levnl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nl21">
    <w:name w:val="_levnl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nl31">
    <w:name w:val="_levnl3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nl41">
    <w:name w:val="_levnl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1">
    <w:name w:val="_levnl51"/>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nl61">
    <w:name w:val="_levnl6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nl71">
    <w:name w:val="_levnl71"/>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nl81">
    <w:name w:val="_levnl81"/>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nl91">
    <w:name w:val="_levnl91"/>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character" w:customStyle="1" w:styleId="DefaultPara">
    <w:name w:val="Default Para"/>
  </w:style>
  <w:style w:type="paragraph" w:customStyle="1" w:styleId="Level1">
    <w:name w:val="Level 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sz w:val="24"/>
      <w:szCs w:val="24"/>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sz w:val="24"/>
      <w:szCs w:val="24"/>
    </w:rPr>
  </w:style>
  <w:style w:type="paragraph" w:customStyle="1" w:styleId="level5">
    <w:name w:val="_level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sz w:val="24"/>
      <w:szCs w:val="24"/>
    </w:rPr>
  </w:style>
  <w:style w:type="paragraph" w:customStyle="1" w:styleId="level6">
    <w:name w:val="_level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sz w:val="24"/>
      <w:szCs w:val="24"/>
    </w:rPr>
  </w:style>
  <w:style w:type="paragraph" w:customStyle="1" w:styleId="level7">
    <w:name w:val="_level7"/>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sz w:val="24"/>
      <w:szCs w:val="24"/>
    </w:rPr>
  </w:style>
  <w:style w:type="paragraph" w:customStyle="1" w:styleId="level8">
    <w:name w:val="_level8"/>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sz w:val="24"/>
      <w:szCs w:val="24"/>
    </w:rPr>
  </w:style>
  <w:style w:type="paragraph" w:customStyle="1" w:styleId="level9">
    <w:name w:val="_level9"/>
    <w:pPr>
      <w:widowControl w:val="0"/>
      <w:tabs>
        <w:tab w:val="left" w:pos="6480"/>
        <w:tab w:val="left" w:pos="7200"/>
        <w:tab w:val="left" w:pos="7920"/>
        <w:tab w:val="left" w:pos="8640"/>
        <w:tab w:val="right" w:pos="9360"/>
      </w:tabs>
      <w:autoSpaceDE w:val="0"/>
      <w:autoSpaceDN w:val="0"/>
      <w:adjustRightInd w:val="0"/>
      <w:ind w:left="6480" w:hanging="720"/>
      <w:jc w:val="both"/>
    </w:pPr>
    <w:rPr>
      <w:sz w:val="24"/>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sz w:val="24"/>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sz w:val="24"/>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sz w:val="24"/>
      <w:szCs w:val="24"/>
    </w:rPr>
  </w:style>
  <w:style w:type="paragraph" w:customStyle="1" w:styleId="levsl6">
    <w:name w:val="_levsl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sz w:val="24"/>
      <w:szCs w:val="24"/>
    </w:rPr>
  </w:style>
  <w:style w:type="paragraph" w:customStyle="1" w:styleId="levsl7">
    <w:name w:val="_levsl7"/>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sz w:val="24"/>
      <w:szCs w:val="24"/>
    </w:rPr>
  </w:style>
  <w:style w:type="paragraph" w:customStyle="1" w:styleId="levsl8">
    <w:name w:val="_levsl8"/>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sz w:val="24"/>
      <w:szCs w:val="24"/>
    </w:rPr>
  </w:style>
  <w:style w:type="paragraph" w:customStyle="1" w:styleId="levsl9">
    <w:name w:val="_levsl9"/>
    <w:pPr>
      <w:widowControl w:val="0"/>
      <w:tabs>
        <w:tab w:val="left" w:pos="6480"/>
        <w:tab w:val="left" w:pos="7200"/>
        <w:tab w:val="left" w:pos="7920"/>
        <w:tab w:val="left" w:pos="8640"/>
        <w:tab w:val="right" w:pos="9360"/>
      </w:tabs>
      <w:autoSpaceDE w:val="0"/>
      <w:autoSpaceDN w:val="0"/>
      <w:adjustRightInd w:val="0"/>
      <w:ind w:left="6480" w:hanging="720"/>
      <w:jc w:val="both"/>
    </w:pPr>
    <w:rPr>
      <w:sz w:val="24"/>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sz w:val="24"/>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sz w:val="24"/>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sz w:val="24"/>
      <w:szCs w:val="24"/>
    </w:rPr>
  </w:style>
  <w:style w:type="paragraph" w:customStyle="1" w:styleId="levnl6">
    <w:name w:val="_levnl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sz w:val="24"/>
      <w:szCs w:val="24"/>
    </w:rPr>
  </w:style>
  <w:style w:type="paragraph" w:customStyle="1" w:styleId="levnl7">
    <w:name w:val="_levnl7"/>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sz w:val="24"/>
      <w:szCs w:val="24"/>
    </w:rPr>
  </w:style>
  <w:style w:type="paragraph" w:customStyle="1" w:styleId="levnl8">
    <w:name w:val="_levnl8"/>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sz w:val="24"/>
      <w:szCs w:val="24"/>
    </w:rPr>
  </w:style>
  <w:style w:type="paragraph" w:customStyle="1" w:styleId="levnl9">
    <w:name w:val="_levnl9"/>
    <w:pPr>
      <w:widowControl w:val="0"/>
      <w:tabs>
        <w:tab w:val="left" w:pos="6480"/>
        <w:tab w:val="left" w:pos="7200"/>
        <w:tab w:val="left" w:pos="7920"/>
        <w:tab w:val="left" w:pos="8640"/>
        <w:tab w:val="right" w:pos="9360"/>
      </w:tabs>
      <w:autoSpaceDE w:val="0"/>
      <w:autoSpaceDN w:val="0"/>
      <w:adjustRightInd w:val="0"/>
      <w:ind w:left="6480" w:hanging="720"/>
      <w:jc w:val="both"/>
    </w:pPr>
    <w:rPr>
      <w:sz w:val="24"/>
      <w:szCs w:val="24"/>
    </w:rPr>
  </w:style>
  <w:style w:type="paragraph" w:styleId="BlockText">
    <w:name w:val="Block Text"/>
    <w:basedOn w:val="Normal"/>
    <w:rPr>
      <w:rFonts w:ascii="Arial" w:hAnsi="Arial" w:cs="Arial"/>
      <w:sz w:val="24"/>
      <w:szCs w:val="24"/>
    </w:rPr>
  </w:style>
  <w:style w:type="paragraph" w:styleId="BodyText">
    <w:name w:val="Body Text"/>
    <w:basedOn w:val="Normal"/>
    <w:pPr>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cs="Arial"/>
      <w:b/>
      <w:bCs/>
      <w:sz w:val="24"/>
    </w:rPr>
  </w:style>
  <w:style w:type="paragraph" w:styleId="Header">
    <w:name w:val="header"/>
    <w:basedOn w:val="Normal"/>
    <w:rsid w:val="00AD4F33"/>
    <w:pPr>
      <w:tabs>
        <w:tab w:val="center" w:pos="4320"/>
        <w:tab w:val="right" w:pos="8640"/>
      </w:tabs>
    </w:pPr>
  </w:style>
  <w:style w:type="paragraph" w:styleId="Footer">
    <w:name w:val="footer"/>
    <w:basedOn w:val="Normal"/>
    <w:rsid w:val="00AD4F33"/>
    <w:pPr>
      <w:tabs>
        <w:tab w:val="center" w:pos="4320"/>
        <w:tab w:val="right" w:pos="8640"/>
      </w:tabs>
    </w:pPr>
  </w:style>
  <w:style w:type="paragraph" w:styleId="ListParagraph">
    <w:name w:val="List Paragraph"/>
    <w:basedOn w:val="Normal"/>
    <w:uiPriority w:val="72"/>
    <w:qFormat/>
    <w:rsid w:val="00DA0400"/>
    <w:pPr>
      <w:ind w:left="720"/>
    </w:pPr>
  </w:style>
  <w:style w:type="paragraph" w:styleId="BalloonText">
    <w:name w:val="Balloon Text"/>
    <w:basedOn w:val="Normal"/>
    <w:link w:val="BalloonTextChar"/>
    <w:rsid w:val="0094718A"/>
    <w:rPr>
      <w:rFonts w:ascii="Tahoma" w:hAnsi="Tahoma" w:cs="Tahoma"/>
      <w:sz w:val="16"/>
      <w:szCs w:val="16"/>
    </w:rPr>
  </w:style>
  <w:style w:type="character" w:customStyle="1" w:styleId="BalloonTextChar">
    <w:name w:val="Balloon Text Char"/>
    <w:basedOn w:val="DefaultParagraphFont"/>
    <w:link w:val="BalloonText"/>
    <w:rsid w:val="0094718A"/>
    <w:rPr>
      <w:rFonts w:ascii="Tahoma" w:hAnsi="Tahoma" w:cs="Tahoma"/>
      <w:sz w:val="16"/>
      <w:szCs w:val="16"/>
    </w:rPr>
  </w:style>
  <w:style w:type="character" w:customStyle="1" w:styleId="Heading3Char">
    <w:name w:val="Heading 3 Char"/>
    <w:basedOn w:val="DefaultParagraphFont"/>
    <w:link w:val="Heading3"/>
    <w:rsid w:val="008A543E"/>
    <w:rPr>
      <w:sz w:val="28"/>
      <w:szCs w:val="22"/>
      <w:u w:val="single"/>
    </w:rPr>
  </w:style>
  <w:style w:type="character" w:customStyle="1" w:styleId="Heading4Char">
    <w:name w:val="Heading 4 Char"/>
    <w:basedOn w:val="DefaultParagraphFont"/>
    <w:link w:val="Heading4"/>
    <w:rsid w:val="008A543E"/>
    <w:rPr>
      <w:b/>
      <w:bCs/>
      <w:sz w:val="24"/>
      <w:szCs w:val="22"/>
      <w:u w:val="single"/>
    </w:rPr>
  </w:style>
  <w:style w:type="character" w:customStyle="1" w:styleId="Heading6Char">
    <w:name w:val="Heading 6 Char"/>
    <w:basedOn w:val="DefaultParagraphFont"/>
    <w:link w:val="Heading6"/>
    <w:rsid w:val="008A543E"/>
    <w:rPr>
      <w:rFonts w:ascii="Arial" w:hAnsi="Arial" w:cs="Arial"/>
      <w:b/>
      <w:bCs/>
    </w:rPr>
  </w:style>
  <w:style w:type="character" w:customStyle="1" w:styleId="Heading1Char">
    <w:name w:val="Heading 1 Char"/>
    <w:basedOn w:val="DefaultParagraphFont"/>
    <w:link w:val="Heading1"/>
    <w:rsid w:val="008A543E"/>
    <w:rPr>
      <w:rFonts w:ascii="Arial" w:hAnsi="Arial" w:cs="Arial"/>
      <w:b/>
      <w:bCs/>
      <w:sz w:val="24"/>
      <w:szCs w:val="24"/>
    </w:rPr>
  </w:style>
  <w:style w:type="paragraph" w:styleId="NormalWeb">
    <w:name w:val="Normal (Web)"/>
    <w:basedOn w:val="Normal"/>
    <w:uiPriority w:val="99"/>
    <w:unhideWhenUsed/>
    <w:rsid w:val="004221BB"/>
    <w:pPr>
      <w:widowControl/>
      <w:autoSpaceDE/>
      <w:autoSpaceDN/>
      <w:adjustRightInd/>
      <w:spacing w:before="100" w:beforeAutospacing="1" w:after="100" w:afterAutospacing="1"/>
    </w:pPr>
    <w:rPr>
      <w:rFonts w:ascii="Times" w:eastAsiaTheme="minorEastAsia" w:hAnsi="Times"/>
    </w:rPr>
  </w:style>
  <w:style w:type="character" w:styleId="Hyperlink">
    <w:name w:val="Hyperlink"/>
    <w:basedOn w:val="DefaultParagraphFont"/>
    <w:unhideWhenUsed/>
    <w:rsid w:val="009E0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2c.shapemy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FA24-130F-4A79-9A4E-87EE7957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KERN COUNTY CONSORTIUM SELPA</vt:lpstr>
    </vt:vector>
  </TitlesOfParts>
  <Company>Microsoft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 COUNTY CONSORTIUM SELPA</dc:title>
  <dc:creator>SPECED</dc:creator>
  <cp:lastModifiedBy>Renee Gonzalez</cp:lastModifiedBy>
  <cp:revision>2</cp:revision>
  <cp:lastPrinted>2016-11-09T22:49:00Z</cp:lastPrinted>
  <dcterms:created xsi:type="dcterms:W3CDTF">2018-11-19T19:21:00Z</dcterms:created>
  <dcterms:modified xsi:type="dcterms:W3CDTF">2018-11-19T19:21:00Z</dcterms:modified>
</cp:coreProperties>
</file>