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E72F9" w14:textId="38BE6F4A" w:rsidR="00917C42" w:rsidRPr="007747F4" w:rsidRDefault="00540D63">
      <w:pPr>
        <w:pBdr>
          <w:top w:val="nil"/>
          <w:left w:val="nil"/>
          <w:bottom w:val="nil"/>
          <w:right w:val="nil"/>
          <w:between w:val="nil"/>
        </w:pBdr>
      </w:pPr>
      <w:bookmarkStart w:id="0" w:name="_gjdgxs" w:colFirst="0" w:colLast="0"/>
      <w:bookmarkEnd w:id="0"/>
      <w:r>
        <w:rPr>
          <w:rFonts w:eastAsia="Arial" w:cs="Arial"/>
          <w:color w:val="000000"/>
          <w:sz w:val="22"/>
          <w:szCs w:val="22"/>
        </w:rPr>
        <w:t xml:space="preserve">School Year: </w:t>
      </w:r>
      <w:r w:rsidR="00250439">
        <w:rPr>
          <w:rFonts w:eastAsia="Arial" w:cs="Arial"/>
          <w:color w:val="000000"/>
          <w:shd w:val="clear" w:color="auto" w:fill="D9E2F3"/>
        </w:rPr>
        <w:t>2019-20</w:t>
      </w:r>
    </w:p>
    <w:p w14:paraId="136D71FB" w14:textId="77777777" w:rsidR="00917C42" w:rsidRDefault="00540D63">
      <w:pPr>
        <w:pStyle w:val="Heading1"/>
      </w:pPr>
      <w:r>
        <w:t>School Plan for Student Achievement (SPSA) Template</w:t>
      </w:r>
    </w:p>
    <w:p w14:paraId="5414A69F" w14:textId="4843196F" w:rsidR="006F5CB3" w:rsidRDefault="00540D63">
      <w:pPr>
        <w:pBdr>
          <w:top w:val="nil"/>
          <w:left w:val="nil"/>
          <w:bottom w:val="nil"/>
          <w:right w:val="nil"/>
          <w:between w:val="nil"/>
        </w:pBdr>
        <w:spacing w:after="0"/>
        <w:rPr>
          <w:color w:val="000000"/>
          <w:sz w:val="22"/>
          <w:szCs w:val="22"/>
        </w:rPr>
      </w:pPr>
      <w:r>
        <w:rPr>
          <w:rFonts w:eastAsia="Arial" w:cs="Arial"/>
          <w:color w:val="000000"/>
        </w:rPr>
        <w:t xml:space="preserve">Instructions and requirements for completing the SPSA template may be found in the </w:t>
      </w:r>
      <w:bookmarkStart w:id="1" w:name="30j0zll" w:colFirst="0" w:colLast="0"/>
      <w:bookmarkEnd w:id="1"/>
      <w:r w:rsidR="001268BB">
        <w:fldChar w:fldCharType="begin"/>
      </w:r>
      <w:r w:rsidR="008E0C9C">
        <w:instrText xml:space="preserve">HYPERLINK  \l "_Instructions" \h </w:instrText>
      </w:r>
      <w:r w:rsidR="001268BB">
        <w:fldChar w:fldCharType="separate"/>
      </w:r>
      <w:r w:rsidR="001268BB">
        <w:rPr>
          <w:rFonts w:eastAsia="Arial" w:cs="Arial"/>
          <w:color w:val="000000"/>
        </w:rPr>
        <w:t>SPSA Template Instructions</w:t>
      </w:r>
      <w:r w:rsidR="001268BB">
        <w:rPr>
          <w:color w:val="000000"/>
        </w:rPr>
        <w:fldChar w:fldCharType="end"/>
      </w:r>
      <w:r>
        <w:rPr>
          <w:rFonts w:eastAsia="Arial" w:cs="Arial"/>
          <w:color w:val="000000"/>
        </w:rPr>
        <w:t>.</w:t>
      </w:r>
    </w:p>
    <w:tbl>
      <w:tblPr>
        <w:tblStyle w:val="a"/>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Basic school information table"/>
        <w:tblDescription w:val="Basic school information table"/>
      </w:tblPr>
      <w:tblGrid>
        <w:gridCol w:w="2748"/>
        <w:gridCol w:w="2709"/>
        <w:gridCol w:w="2812"/>
        <w:gridCol w:w="2531"/>
      </w:tblGrid>
      <w:tr w:rsidR="00917C42" w14:paraId="4AA56CDC" w14:textId="77777777" w:rsidTr="00C37019">
        <w:trPr>
          <w:tblHeader/>
          <w:tblCellSpacing w:w="36" w:type="dxa"/>
        </w:trPr>
        <w:tc>
          <w:tcPr>
            <w:tcW w:w="2640" w:type="dxa"/>
            <w:vAlign w:val="bottom"/>
          </w:tcPr>
          <w:p w14:paraId="37490438" w14:textId="77777777" w:rsidR="00917C42" w:rsidRDefault="00540D63" w:rsidP="00DE5F28">
            <w:pPr>
              <w:tabs>
                <w:tab w:val="left" w:pos="5093"/>
              </w:tabs>
              <w:spacing w:before="120"/>
              <w:jc w:val="center"/>
            </w:pPr>
            <w:r>
              <w:t>School Name</w:t>
            </w:r>
          </w:p>
        </w:tc>
        <w:tc>
          <w:tcPr>
            <w:tcW w:w="2637" w:type="dxa"/>
            <w:vAlign w:val="bottom"/>
          </w:tcPr>
          <w:p w14:paraId="0733A5C0" w14:textId="77777777" w:rsidR="00917C42" w:rsidRDefault="00540D63" w:rsidP="00DE5F28">
            <w:pPr>
              <w:tabs>
                <w:tab w:val="left" w:pos="5093"/>
              </w:tabs>
              <w:spacing w:before="120"/>
              <w:jc w:val="center"/>
            </w:pPr>
            <w:r>
              <w:rPr>
                <w:color w:val="000000"/>
              </w:rPr>
              <w:t>County-District-School (CDS) Code</w:t>
            </w:r>
          </w:p>
        </w:tc>
        <w:tc>
          <w:tcPr>
            <w:tcW w:w="2740" w:type="dxa"/>
            <w:vAlign w:val="bottom"/>
          </w:tcPr>
          <w:p w14:paraId="636A5C36" w14:textId="45A09730" w:rsidR="00917C42" w:rsidRDefault="00197F3A" w:rsidP="00DE5F28">
            <w:pPr>
              <w:tabs>
                <w:tab w:val="left" w:pos="5093"/>
              </w:tabs>
              <w:spacing w:before="120"/>
              <w:jc w:val="center"/>
            </w:pPr>
            <w:r>
              <w:rPr>
                <w:color w:val="000000"/>
              </w:rPr>
              <w:t>School S</w:t>
            </w:r>
            <w:r w:rsidR="00540D63">
              <w:rPr>
                <w:color w:val="000000"/>
              </w:rPr>
              <w:t>ite Council (SSC) Approval Date</w:t>
            </w:r>
          </w:p>
        </w:tc>
        <w:tc>
          <w:tcPr>
            <w:tcW w:w="2423" w:type="dxa"/>
            <w:vAlign w:val="bottom"/>
          </w:tcPr>
          <w:p w14:paraId="02607CEE" w14:textId="77777777" w:rsidR="00917C42" w:rsidRDefault="00540D63" w:rsidP="00DE5F28">
            <w:pPr>
              <w:tabs>
                <w:tab w:val="left" w:pos="5093"/>
              </w:tabs>
              <w:spacing w:before="120"/>
              <w:jc w:val="center"/>
              <w:rPr>
                <w:color w:val="000000"/>
              </w:rPr>
            </w:pPr>
            <w:r>
              <w:rPr>
                <w:color w:val="000000"/>
              </w:rPr>
              <w:t>Local Board Approval Date</w:t>
            </w:r>
          </w:p>
        </w:tc>
      </w:tr>
      <w:tr w:rsidR="00C37019" w14:paraId="5F83A7CA" w14:textId="77777777" w:rsidTr="00982CBB">
        <w:trPr>
          <w:tblCellSpacing w:w="36" w:type="dxa"/>
        </w:trPr>
        <w:tc>
          <w:tcPr>
            <w:tcW w:w="26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3B95FEC7" w14:textId="77777777" w:rsidR="00107786" w:rsidRDefault="002132A8" w:rsidP="00107786">
            <w:pPr>
              <w:tabs>
                <w:tab w:val="left" w:pos="5093"/>
              </w:tabs>
              <w:spacing w:before="120"/>
              <w:jc w:val="center"/>
              <w:rPr>
                <w:shd w:val="clear" w:color="auto" w:fill="D9E2F3"/>
              </w:rPr>
            </w:pPr>
            <w:r>
              <w:rPr>
                <w:shd w:val="clear" w:color="auto" w:fill="D9E2F3"/>
              </w:rPr>
              <w:t>Kern County</w:t>
            </w:r>
          </w:p>
          <w:p w14:paraId="474E08D1" w14:textId="33255E0E" w:rsidR="00917C42" w:rsidRPr="002132A8" w:rsidRDefault="00250439" w:rsidP="00107786">
            <w:pPr>
              <w:tabs>
                <w:tab w:val="left" w:pos="5093"/>
              </w:tabs>
              <w:spacing w:before="120"/>
              <w:jc w:val="center"/>
              <w:rPr>
                <w:shd w:val="clear" w:color="auto" w:fill="D9E2F3"/>
              </w:rPr>
            </w:pPr>
            <w:r>
              <w:rPr>
                <w:shd w:val="clear" w:color="auto" w:fill="D9E2F3"/>
              </w:rPr>
              <w:t>Juvenile Court School</w:t>
            </w:r>
          </w:p>
        </w:tc>
        <w:tc>
          <w:tcPr>
            <w:tcW w:w="2637"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7B5230E" w14:textId="14B7A31E" w:rsidR="00917C42" w:rsidRDefault="00250439" w:rsidP="002132A8">
            <w:pPr>
              <w:shd w:val="clear" w:color="auto" w:fill="D9E2F3"/>
              <w:spacing w:before="120" w:after="120"/>
              <w:jc w:val="center"/>
            </w:pPr>
            <w:r>
              <w:rPr>
                <w:shd w:val="clear" w:color="auto" w:fill="D9E2F3"/>
              </w:rPr>
              <w:t>15 10157 1530302</w:t>
            </w:r>
          </w:p>
        </w:tc>
        <w:tc>
          <w:tcPr>
            <w:tcW w:w="27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B0E7D7F" w14:textId="4C04AA33" w:rsidR="00917C42" w:rsidRDefault="007054E4" w:rsidP="007054E4">
            <w:pPr>
              <w:tabs>
                <w:tab w:val="left" w:pos="5093"/>
              </w:tabs>
              <w:spacing w:before="120" w:after="120"/>
              <w:jc w:val="center"/>
            </w:pPr>
            <w:r>
              <w:t>November 5, 2019</w:t>
            </w:r>
          </w:p>
        </w:tc>
        <w:tc>
          <w:tcPr>
            <w:tcW w:w="2423"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5F12776" w14:textId="6E1C0618" w:rsidR="00917C42" w:rsidRDefault="007054E4" w:rsidP="007054E4">
            <w:pPr>
              <w:tabs>
                <w:tab w:val="left" w:pos="5093"/>
              </w:tabs>
              <w:jc w:val="center"/>
              <w:rPr>
                <w:shd w:val="clear" w:color="auto" w:fill="D9E2F3"/>
              </w:rPr>
            </w:pPr>
            <w:r>
              <w:rPr>
                <w:shd w:val="clear" w:color="auto" w:fill="D9E2F3"/>
              </w:rPr>
              <w:t>November 12, 2019</w:t>
            </w:r>
          </w:p>
        </w:tc>
      </w:tr>
    </w:tbl>
    <w:p w14:paraId="64827441" w14:textId="1E789244" w:rsidR="009A63B6" w:rsidRPr="005062C0" w:rsidRDefault="009A63B6" w:rsidP="005062C0">
      <w:pPr>
        <w:pStyle w:val="Heading2"/>
      </w:pPr>
      <w:bookmarkStart w:id="2" w:name="_Purpose_and_Description_1"/>
      <w:bookmarkStart w:id="3" w:name="Purpose"/>
      <w:bookmarkEnd w:id="2"/>
      <w:r w:rsidRPr="00764C5A">
        <w:t xml:space="preserve">Purpose </w:t>
      </w:r>
      <w:r w:rsidR="002E0838" w:rsidRPr="00764C5A">
        <w:t>and Description</w:t>
      </w:r>
    </w:p>
    <w:bookmarkEnd w:id="3"/>
    <w:p w14:paraId="7BB2BFF2" w14:textId="60F84C9C" w:rsidR="009A63B6" w:rsidRPr="00FF5CC9" w:rsidRDefault="009A63B6" w:rsidP="009A63B6">
      <w:r>
        <w:t>Briefly describe the purpose of this plan (</w:t>
      </w:r>
      <w:r w:rsidR="00112842">
        <w:t xml:space="preserve">Select from </w:t>
      </w:r>
      <w:proofErr w:type="spellStart"/>
      <w:r>
        <w:t>S</w:t>
      </w:r>
      <w:r w:rsidR="00112842">
        <w:t>choolwide</w:t>
      </w:r>
      <w:proofErr w:type="spellEnd"/>
      <w:r w:rsidR="00112842">
        <w:t xml:space="preserve"> </w:t>
      </w:r>
      <w:r>
        <w:t>P</w:t>
      </w:r>
      <w:r w:rsidR="00112842">
        <w:t>rogram</w:t>
      </w:r>
      <w:r>
        <w:t xml:space="preserve">, </w:t>
      </w:r>
      <w:r w:rsidR="00112842">
        <w:t xml:space="preserve">Comprehensive Support and </w:t>
      </w:r>
      <w:r>
        <w:t>I</w:t>
      </w:r>
      <w:r w:rsidR="00112842">
        <w:t>mprovement</w:t>
      </w:r>
      <w:r>
        <w:t>, T</w:t>
      </w:r>
      <w:r w:rsidR="007F580E">
        <w:t xml:space="preserve">argeted </w:t>
      </w:r>
      <w:r>
        <w:t>S</w:t>
      </w:r>
      <w:r w:rsidR="007F580E">
        <w:t xml:space="preserve">upport and </w:t>
      </w:r>
      <w:r>
        <w:t>I</w:t>
      </w:r>
      <w:r w:rsidR="007F580E">
        <w:t>mprovement</w:t>
      </w:r>
      <w:r>
        <w:t>, or A</w:t>
      </w:r>
      <w:r w:rsidR="007F580E">
        <w:t xml:space="preserve">dditional </w:t>
      </w:r>
      <w:r>
        <w:t>T</w:t>
      </w:r>
      <w:r w:rsidR="007F580E">
        <w:t xml:space="preserve">argeted </w:t>
      </w:r>
      <w:r>
        <w:t>S</w:t>
      </w:r>
      <w:r w:rsidR="007F580E">
        <w:t xml:space="preserve">upport and </w:t>
      </w:r>
      <w:r>
        <w:t>I</w:t>
      </w:r>
      <w:r w:rsidR="007F580E">
        <w:t>mprovement</w:t>
      </w:r>
      <w:r>
        <w:t>)</w:t>
      </w:r>
    </w:p>
    <w:p w14:paraId="137A9B0E" w14:textId="77777777" w:rsidR="009A63B6" w:rsidRDefault="009A63B6" w:rsidP="009A63B6">
      <w:pPr>
        <w:pStyle w:val="EditableA"/>
        <w:rPr>
          <w:sz w:val="24"/>
        </w:rPr>
      </w:pPr>
    </w:p>
    <w:p w14:paraId="619B308A" w14:textId="28C10C95" w:rsidR="009A63B6" w:rsidRPr="00C3526F" w:rsidRDefault="00250439" w:rsidP="009A63B6">
      <w:pPr>
        <w:pStyle w:val="EditableA"/>
      </w:pPr>
      <w:proofErr w:type="spellStart"/>
      <w:r w:rsidRPr="00C3526F">
        <w:t>Schoolwide</w:t>
      </w:r>
      <w:proofErr w:type="spellEnd"/>
      <w:r w:rsidRPr="00C3526F">
        <w:t xml:space="preserve"> Program </w:t>
      </w:r>
    </w:p>
    <w:p w14:paraId="19A210C7" w14:textId="77777777" w:rsidR="009A63B6" w:rsidRDefault="009A63B6" w:rsidP="009A63B6">
      <w:pPr>
        <w:pStyle w:val="EditableA"/>
        <w:rPr>
          <w:sz w:val="24"/>
        </w:rPr>
      </w:pPr>
    </w:p>
    <w:p w14:paraId="58C8ECFD" w14:textId="0FB6DFF0" w:rsidR="00917C42" w:rsidRDefault="00667E42">
      <w:pPr>
        <w:spacing w:before="240"/>
      </w:pPr>
      <w:r>
        <w:t>Briefly d</w:t>
      </w:r>
      <w:r w:rsidR="007611F8">
        <w:t>escribe</w:t>
      </w:r>
      <w:r w:rsidR="00540D63">
        <w:t xml:space="preserve"> the school’s plan for </w:t>
      </w:r>
      <w:r w:rsidR="007611F8">
        <w:t xml:space="preserve">effectively </w:t>
      </w:r>
      <w:r w:rsidR="006F5CB3">
        <w:t>meeting</w:t>
      </w:r>
      <w:r w:rsidR="00DB7F30">
        <w:t xml:space="preserve"> the</w:t>
      </w:r>
      <w:r w:rsidR="006F5CB3">
        <w:t xml:space="preserve"> ESSA requirements</w:t>
      </w:r>
      <w:r w:rsidR="00DB7F30">
        <w:t xml:space="preserve"> </w:t>
      </w:r>
      <w:r w:rsidR="006F5CB3">
        <w:t xml:space="preserve">in </w:t>
      </w:r>
      <w:r w:rsidR="00540D63">
        <w:t>alignment with</w:t>
      </w:r>
      <w:r w:rsidR="007611F8">
        <w:t xml:space="preserve"> the Local Control and Accountability Plan and</w:t>
      </w:r>
      <w:r w:rsidR="00540D63">
        <w:t xml:space="preserve"> other federal, state, and local programs.</w:t>
      </w:r>
    </w:p>
    <w:p w14:paraId="1CC793F0" w14:textId="4119C03D" w:rsidR="009A63B6" w:rsidRDefault="007A3E52" w:rsidP="00C37019">
      <w:pPr>
        <w:pStyle w:val="EditableA"/>
      </w:pPr>
      <w:r>
        <w:t>The Kern County Superintendent of Schools creates an annual Local Control and Accountability Plan (LCAP) based on input from stakeholders including parents/guardians, staff, students, and community partner agencies.  Stakeholder input indicates the Alternative Education program should continue to focus on students’ social emotional health and academ</w:t>
      </w:r>
      <w:r w:rsidR="000B1D42">
        <w:t>ic achievement.  As a result</w:t>
      </w:r>
      <w:r>
        <w:t>, LCAP funds are utilized in these areas.  The 2017-2020 LCAP goals are as follows:</w:t>
      </w:r>
    </w:p>
    <w:p w14:paraId="75AB795B" w14:textId="330C4FD5" w:rsidR="007A3E52" w:rsidRDefault="007A3E52" w:rsidP="00C37019">
      <w:pPr>
        <w:pStyle w:val="EditableA"/>
      </w:pPr>
    </w:p>
    <w:p w14:paraId="7A5F6DF3" w14:textId="5E1E1637" w:rsidR="007A3E52" w:rsidRDefault="007A3E52" w:rsidP="00C37019">
      <w:pPr>
        <w:pStyle w:val="EditableA"/>
      </w:pPr>
      <w:r>
        <w:t>Goal 1: All students will demonstrate growth in their social and emotional development.</w:t>
      </w:r>
    </w:p>
    <w:p w14:paraId="4347251B" w14:textId="66A2C120" w:rsidR="007A3E52" w:rsidRDefault="007A3E52" w:rsidP="00C37019">
      <w:pPr>
        <w:pStyle w:val="EditableA"/>
      </w:pPr>
      <w:r>
        <w:t>Goal 2: All students will demonstrate growth in literacy and numeracy leading to college and career paths.</w:t>
      </w:r>
    </w:p>
    <w:p w14:paraId="0CD7CFCE" w14:textId="37A41A12" w:rsidR="007A3E52" w:rsidRDefault="007A3E52" w:rsidP="00C37019">
      <w:pPr>
        <w:pStyle w:val="EditableA"/>
      </w:pPr>
    </w:p>
    <w:p w14:paraId="7D0C1C3F" w14:textId="036C5B2E" w:rsidR="009A63B6" w:rsidRDefault="007A3E52" w:rsidP="00C37019">
      <w:pPr>
        <w:pStyle w:val="EditableA"/>
      </w:pPr>
      <w:r>
        <w:t xml:space="preserve">To maintain focus in these areas, the Court School Plan for Student Achievement (SPSA) and the Alternative Education WASC Action Plan have goals that are aligned to the LCAP.  Many of the metrics listed in the SPSA align with the state priorities in the LCAP including Student Achievement, Pupil Engagement, School Climate, and Other Student Outcomes.  Each document – the KCSOS LCAP, Court School SPSA, and the WASC Action Plan – has action items that speak to supporting students in their social emotional and academic growth.  As a </w:t>
      </w:r>
      <w:proofErr w:type="spellStart"/>
      <w:r>
        <w:t>Schoolwide</w:t>
      </w:r>
      <w:proofErr w:type="spellEnd"/>
      <w:r>
        <w:t xml:space="preserve"> program, Title I funds in Court School are utilized for all students to provide additional support and resources to enhance student success in the state and local priorities. </w:t>
      </w:r>
    </w:p>
    <w:p w14:paraId="2F38825F" w14:textId="396E8CD4" w:rsidR="00917C42" w:rsidRPr="00764C5A" w:rsidRDefault="00540D63" w:rsidP="005062C0">
      <w:pPr>
        <w:pStyle w:val="Heading2"/>
      </w:pPr>
      <w:bookmarkStart w:id="4" w:name="_1fob9te" w:colFirst="0" w:colLast="0"/>
      <w:bookmarkStart w:id="5" w:name="_Stakeholder_Involvement_1"/>
      <w:bookmarkStart w:id="6" w:name="Stakeholder_Involvement"/>
      <w:bookmarkEnd w:id="4"/>
      <w:bookmarkEnd w:id="5"/>
      <w:r w:rsidRPr="00764C5A">
        <w:t>Stakeholder Involvement</w:t>
      </w:r>
    </w:p>
    <w:bookmarkEnd w:id="6"/>
    <w:p w14:paraId="25EE55E6" w14:textId="12900077" w:rsidR="00917C42" w:rsidRPr="007804B6" w:rsidRDefault="00540D63" w:rsidP="005062C0">
      <w:r w:rsidRPr="007804B6">
        <w:t>How, when, and with whom did the school consult as part of the planning process for this SPSA/Annual Review and Update?</w:t>
      </w:r>
    </w:p>
    <w:p w14:paraId="436214CC" w14:textId="77777777" w:rsidR="00917C42" w:rsidRDefault="00540D63">
      <w:pPr>
        <w:rPr>
          <w:b/>
        </w:rPr>
      </w:pPr>
      <w:r>
        <w:rPr>
          <w:b/>
        </w:rPr>
        <w:t>Involvement Process for the SPSA and Annual Review and Update</w:t>
      </w:r>
    </w:p>
    <w:p w14:paraId="6CB0150E" w14:textId="5010F028" w:rsidR="003D2D4F" w:rsidRDefault="007054E4">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r>
        <w:rPr>
          <w:color w:val="000000"/>
          <w:sz w:val="22"/>
          <w:szCs w:val="22"/>
        </w:rPr>
        <w:lastRenderedPageBreak/>
        <w:t>In addition to utilizing annual LCAP survey data, s</w:t>
      </w:r>
      <w:r w:rsidR="004E27B5">
        <w:rPr>
          <w:color w:val="000000"/>
          <w:sz w:val="22"/>
          <w:szCs w:val="22"/>
        </w:rPr>
        <w:t>takeholders from the Court School Site Council, the Court School English Learner Advisory Committee, and the District English Learner Advisory Committee provided input related to the Court School Plan for Student Achievement.  This input was gathered at sche</w:t>
      </w:r>
      <w:r w:rsidR="002132A8">
        <w:rPr>
          <w:color w:val="000000"/>
          <w:sz w:val="22"/>
          <w:szCs w:val="22"/>
        </w:rPr>
        <w:t xml:space="preserve">duled meetings in </w:t>
      </w:r>
      <w:r w:rsidR="004E27B5">
        <w:rPr>
          <w:color w:val="000000"/>
          <w:sz w:val="22"/>
          <w:szCs w:val="22"/>
        </w:rPr>
        <w:t xml:space="preserve">October </w:t>
      </w:r>
      <w:r w:rsidR="009B1E96">
        <w:rPr>
          <w:color w:val="000000"/>
          <w:sz w:val="22"/>
          <w:szCs w:val="22"/>
        </w:rPr>
        <w:t xml:space="preserve">and November </w:t>
      </w:r>
      <w:r w:rsidR="004E27B5">
        <w:rPr>
          <w:color w:val="000000"/>
          <w:sz w:val="22"/>
          <w:szCs w:val="22"/>
        </w:rPr>
        <w:t xml:space="preserve">of 2019 in advance of the Court School Site Council recommending the School Plan for Student Achievement be submitted to the Kern County Board of Education for approval.  </w:t>
      </w:r>
      <w:r w:rsidR="00D15305">
        <w:rPr>
          <w:color w:val="000000"/>
          <w:sz w:val="22"/>
          <w:szCs w:val="22"/>
        </w:rPr>
        <w:t>An annua</w:t>
      </w:r>
      <w:bookmarkStart w:id="7" w:name="_GoBack"/>
      <w:bookmarkEnd w:id="7"/>
      <w:r w:rsidR="00D15305">
        <w:rPr>
          <w:color w:val="000000"/>
          <w:sz w:val="22"/>
          <w:szCs w:val="22"/>
        </w:rPr>
        <w:t xml:space="preserve">l review will be conducted in May </w:t>
      </w:r>
      <w:r w:rsidR="002132A8">
        <w:rPr>
          <w:color w:val="000000"/>
          <w:sz w:val="22"/>
          <w:szCs w:val="22"/>
        </w:rPr>
        <w:t xml:space="preserve">of </w:t>
      </w:r>
      <w:r w:rsidR="00D15305">
        <w:rPr>
          <w:color w:val="000000"/>
          <w:sz w:val="22"/>
          <w:szCs w:val="22"/>
        </w:rPr>
        <w:t>2020 with input from t</w:t>
      </w:r>
      <w:r w:rsidR="00B52BA1">
        <w:rPr>
          <w:color w:val="000000"/>
          <w:sz w:val="22"/>
          <w:szCs w:val="22"/>
        </w:rPr>
        <w:t>he Court School Site Council.  In t</w:t>
      </w:r>
      <w:r w:rsidR="00D15305">
        <w:rPr>
          <w:color w:val="000000"/>
          <w:sz w:val="22"/>
          <w:szCs w:val="22"/>
        </w:rPr>
        <w:t xml:space="preserve">he </w:t>
      </w:r>
      <w:r w:rsidR="002132A8">
        <w:rPr>
          <w:color w:val="000000"/>
          <w:sz w:val="22"/>
          <w:szCs w:val="22"/>
        </w:rPr>
        <w:t>spring of 2020, the</w:t>
      </w:r>
      <w:r w:rsidR="00B52BA1">
        <w:rPr>
          <w:color w:val="000000"/>
          <w:sz w:val="22"/>
          <w:szCs w:val="22"/>
        </w:rPr>
        <w:t xml:space="preserve"> </w:t>
      </w:r>
      <w:r w:rsidR="00D15305">
        <w:rPr>
          <w:color w:val="000000"/>
          <w:sz w:val="22"/>
          <w:szCs w:val="22"/>
        </w:rPr>
        <w:t xml:space="preserve">annual review will be approved by both the Court School Site Council and the Kern County Board of Education. </w:t>
      </w:r>
    </w:p>
    <w:p w14:paraId="62B9C766" w14:textId="41B743F9" w:rsidR="00547ADC" w:rsidRDefault="00547ADC" w:rsidP="005062C0">
      <w:pPr>
        <w:pStyle w:val="Heading2"/>
      </w:pPr>
      <w:bookmarkStart w:id="8" w:name="2et92p0" w:colFirst="0" w:colLast="0"/>
      <w:bookmarkStart w:id="9" w:name="_3znysh7" w:colFirst="0" w:colLast="0"/>
      <w:bookmarkStart w:id="10" w:name="_Resource_Inequities_1"/>
      <w:bookmarkStart w:id="11" w:name="Resource_Inequities"/>
      <w:bookmarkEnd w:id="8"/>
      <w:bookmarkEnd w:id="9"/>
      <w:bookmarkEnd w:id="10"/>
      <w:r w:rsidRPr="00764C5A">
        <w:t>Resource Inequities</w:t>
      </w:r>
    </w:p>
    <w:bookmarkEnd w:id="11"/>
    <w:p w14:paraId="16E0A69E" w14:textId="6ADE614E" w:rsidR="009A63B6" w:rsidRPr="009A63B6" w:rsidRDefault="0046118C" w:rsidP="009A63B6">
      <w:r>
        <w:t>Briefly identify and describe any resource inequities identified as a result of the required needs assessment</w:t>
      </w:r>
      <w:r w:rsidR="008F1295">
        <w:t>, as applicable</w:t>
      </w:r>
      <w:r w:rsidR="009C1E6D">
        <w:t xml:space="preserve">. </w:t>
      </w:r>
    </w:p>
    <w:p w14:paraId="6FAED59F" w14:textId="66FFE6AE" w:rsidR="00C37019" w:rsidRPr="009A63B6" w:rsidRDefault="00B52BA1"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r>
        <w:rPr>
          <w:color w:val="000000"/>
          <w:sz w:val="22"/>
          <w:szCs w:val="22"/>
        </w:rPr>
        <w:t xml:space="preserve">The Court School Needs Assessment did not identify any resource inequities.  As a </w:t>
      </w:r>
      <w:proofErr w:type="spellStart"/>
      <w:r>
        <w:rPr>
          <w:color w:val="000000"/>
          <w:sz w:val="22"/>
          <w:szCs w:val="22"/>
        </w:rPr>
        <w:t>schoolwide</w:t>
      </w:r>
      <w:proofErr w:type="spellEnd"/>
      <w:r>
        <w:rPr>
          <w:color w:val="000000"/>
          <w:sz w:val="22"/>
          <w:szCs w:val="22"/>
        </w:rPr>
        <w:t xml:space="preserve"> Title I program, all Court School students have access to all resources and supports </w:t>
      </w:r>
      <w:r w:rsidR="0060465F">
        <w:rPr>
          <w:color w:val="000000"/>
          <w:sz w:val="22"/>
          <w:szCs w:val="22"/>
        </w:rPr>
        <w:t>that are available to students.  In addition, Alternative Education’s most recent Comparability Report indicates the program is in compliance.</w:t>
      </w:r>
    </w:p>
    <w:p w14:paraId="257AB141" w14:textId="76171E36" w:rsidR="002132A8" w:rsidRDefault="002132A8" w:rsidP="005062C0">
      <w:pPr>
        <w:pStyle w:val="Heading2"/>
      </w:pPr>
      <w:bookmarkStart w:id="12" w:name="_Goals,_Strategies,_Expenditures,_1"/>
      <w:bookmarkEnd w:id="12"/>
    </w:p>
    <w:p w14:paraId="4AD08719" w14:textId="7323426D" w:rsidR="00917C42" w:rsidRDefault="00540D63" w:rsidP="005062C0">
      <w:pPr>
        <w:pStyle w:val="Heading2"/>
      </w:pPr>
      <w:r w:rsidRPr="00764C5A">
        <w:t>Goals, Strategies, Expenditures</w:t>
      </w:r>
      <w:r w:rsidR="00AF1429" w:rsidRPr="00764C5A">
        <w:t>, &amp; Annual Review</w:t>
      </w:r>
    </w:p>
    <w:p w14:paraId="52181BCD" w14:textId="4A2FBA6B" w:rsidR="00917C42" w:rsidRDefault="00540D63">
      <w:pPr>
        <w:pStyle w:val="Heading3"/>
      </w:pPr>
      <w:bookmarkStart w:id="13" w:name="3dy6vkm" w:colFirst="0" w:colLast="0"/>
      <w:bookmarkStart w:id="14" w:name="_tyjcwt" w:colFirst="0" w:colLast="0"/>
      <w:bookmarkStart w:id="15" w:name="_Goal_1"/>
      <w:bookmarkEnd w:id="13"/>
      <w:bookmarkEnd w:id="14"/>
      <w:bookmarkEnd w:id="15"/>
      <w:r>
        <w:rPr>
          <w:color w:val="000000"/>
        </w:rPr>
        <w:t>Goal</w:t>
      </w:r>
      <w:r>
        <w:t xml:space="preserve"> 1</w:t>
      </w:r>
    </w:p>
    <w:p w14:paraId="01EF6836" w14:textId="71F7EDE5" w:rsidR="00917C42" w:rsidRPr="00C3526F" w:rsidRDefault="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 xml:space="preserve">All students will demonstrate growth in their social and emotional development.  </w:t>
      </w:r>
    </w:p>
    <w:p w14:paraId="587D7FD6" w14:textId="7DC9D522" w:rsidR="00DE5F28" w:rsidRDefault="00DE5F28" w:rsidP="00DE5F28">
      <w:pPr>
        <w:pStyle w:val="Heading4"/>
      </w:pPr>
      <w:bookmarkStart w:id="16" w:name="1t3h5sf" w:colFirst="0" w:colLast="0"/>
      <w:bookmarkStart w:id="17" w:name="_Identified_Need_1"/>
      <w:bookmarkEnd w:id="16"/>
      <w:bookmarkEnd w:id="17"/>
      <w:r w:rsidRPr="00764C5A">
        <w:t>Identified Need</w:t>
      </w:r>
    </w:p>
    <w:p w14:paraId="619E12A1" w14:textId="42308297" w:rsidR="00917C42" w:rsidRPr="00BF64E9" w:rsidRDefault="007A3E52" w:rsidP="00BF64E9">
      <w:pPr>
        <w:pStyle w:val="EditableB"/>
        <w:spacing w:before="120"/>
        <w:jc w:val="left"/>
      </w:pPr>
      <w:r>
        <w:t>Many students wh</w:t>
      </w:r>
      <w:r w:rsidR="00DC2085">
        <w:t>o attend the Alternative Education program</w:t>
      </w:r>
      <w:r>
        <w:t xml:space="preserve"> are in need of mental health counseling and supports to address issues such as substance abuse and anger management.  In order to help students achieve success, both academically and behaviorally, </w:t>
      </w:r>
      <w:r w:rsidR="00DC2085">
        <w:t>the Alternative Education program w</w:t>
      </w:r>
      <w:r>
        <w:t xml:space="preserve">ill focus on students’ mental health needs and assisting staff </w:t>
      </w:r>
      <w:r w:rsidR="00C20952">
        <w:t xml:space="preserve">in supporting students in this area.  </w:t>
      </w:r>
    </w:p>
    <w:p w14:paraId="083D8BD3" w14:textId="0D56E521" w:rsidR="00917C42" w:rsidRDefault="00540D63">
      <w:pPr>
        <w:pStyle w:val="Heading4"/>
      </w:pPr>
      <w:bookmarkStart w:id="18" w:name="_4d34og8" w:colFirst="0" w:colLast="0"/>
      <w:bookmarkStart w:id="19" w:name="_Annual_Measurable_Outcomes_1"/>
      <w:bookmarkEnd w:id="18"/>
      <w:bookmarkEnd w:id="19"/>
      <w:r>
        <w:rPr>
          <w:color w:val="000000"/>
        </w:rPr>
        <w:t>Annual Measurable Outcomes</w:t>
      </w:r>
    </w:p>
    <w:tbl>
      <w:tblPr>
        <w:tblStyle w:val="a0"/>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Expected Annual Measureable Outcomes"/>
        <w:tblDescription w:val="Expected Annual Measureable Outcomes"/>
      </w:tblPr>
      <w:tblGrid>
        <w:gridCol w:w="4680"/>
        <w:gridCol w:w="3060"/>
        <w:gridCol w:w="3060"/>
      </w:tblGrid>
      <w:tr w:rsidR="00917C42" w14:paraId="461F442D" w14:textId="77777777" w:rsidTr="00A92C2A">
        <w:trPr>
          <w:trHeight w:val="280"/>
          <w:tblHeader/>
          <w:tblCellSpacing w:w="36" w:type="dxa"/>
        </w:trPr>
        <w:tc>
          <w:tcPr>
            <w:tcW w:w="4572" w:type="dxa"/>
          </w:tcPr>
          <w:p w14:paraId="3C29CF41" w14:textId="77777777" w:rsidR="00917C42" w:rsidRDefault="00540D63">
            <w:pPr>
              <w:spacing w:after="120"/>
              <w:rPr>
                <w:sz w:val="24"/>
                <w:szCs w:val="24"/>
              </w:rPr>
            </w:pPr>
            <w:r>
              <w:rPr>
                <w:sz w:val="24"/>
                <w:szCs w:val="24"/>
              </w:rPr>
              <w:t>Metric/Indicator</w:t>
            </w:r>
          </w:p>
        </w:tc>
        <w:tc>
          <w:tcPr>
            <w:tcW w:w="2988" w:type="dxa"/>
          </w:tcPr>
          <w:p w14:paraId="2B00D3E5" w14:textId="044B5E5D" w:rsidR="00917C42" w:rsidRDefault="00C3526F" w:rsidP="00AF1429">
            <w:pPr>
              <w:spacing w:after="120"/>
              <w:rPr>
                <w:sz w:val="24"/>
                <w:szCs w:val="24"/>
              </w:rPr>
            </w:pPr>
            <w:r>
              <w:rPr>
                <w:sz w:val="24"/>
                <w:szCs w:val="24"/>
              </w:rPr>
              <w:t xml:space="preserve"> </w:t>
            </w:r>
            <w:r w:rsidR="00540D63">
              <w:rPr>
                <w:sz w:val="24"/>
                <w:szCs w:val="24"/>
              </w:rPr>
              <w:t>Baseline</w:t>
            </w:r>
            <w:r w:rsidR="00AF1429">
              <w:rPr>
                <w:sz w:val="24"/>
                <w:szCs w:val="24"/>
              </w:rPr>
              <w:t>/Actual Outcome</w:t>
            </w:r>
          </w:p>
        </w:tc>
        <w:tc>
          <w:tcPr>
            <w:tcW w:w="2952" w:type="dxa"/>
          </w:tcPr>
          <w:p w14:paraId="59CDC584" w14:textId="1B619737" w:rsidR="00917C42" w:rsidRDefault="00C3526F" w:rsidP="00107786">
            <w:pPr>
              <w:spacing w:after="120"/>
              <w:ind w:left="288"/>
              <w:rPr>
                <w:sz w:val="24"/>
                <w:szCs w:val="24"/>
              </w:rPr>
            </w:pPr>
            <w:r>
              <w:rPr>
                <w:sz w:val="24"/>
                <w:szCs w:val="24"/>
              </w:rPr>
              <w:t xml:space="preserve"> </w:t>
            </w:r>
            <w:r w:rsidR="00540D63">
              <w:rPr>
                <w:sz w:val="24"/>
                <w:szCs w:val="24"/>
              </w:rPr>
              <w:t>Expected Outcome</w:t>
            </w:r>
          </w:p>
        </w:tc>
      </w:tr>
      <w:tr w:rsidR="00C37019" w14:paraId="35DFA109" w14:textId="77777777" w:rsidTr="00A92C2A">
        <w:trPr>
          <w:trHeight w:val="420"/>
          <w:tblCellSpacing w:w="36" w:type="dxa"/>
        </w:trPr>
        <w:tc>
          <w:tcPr>
            <w:tcW w:w="4572" w:type="dxa"/>
            <w:tcBorders>
              <w:top w:val="single" w:sz="4" w:space="0" w:color="D39EE6"/>
              <w:left w:val="single" w:sz="4" w:space="0" w:color="D39EE6"/>
              <w:bottom w:val="single" w:sz="4" w:space="0" w:color="D39EE6"/>
              <w:right w:val="single" w:sz="4" w:space="0" w:color="D39EE6"/>
            </w:tcBorders>
            <w:shd w:val="clear" w:color="auto" w:fill="F1E4F0"/>
          </w:tcPr>
          <w:p w14:paraId="3887496A" w14:textId="17E8B3DA" w:rsidR="00917C42" w:rsidRPr="00C3526F" w:rsidRDefault="00A92C2A">
            <w:pPr>
              <w:rPr>
                <w:szCs w:val="24"/>
              </w:rPr>
            </w:pPr>
            <w:r w:rsidRPr="00C3526F">
              <w:rPr>
                <w:szCs w:val="24"/>
              </w:rPr>
              <w:t>School attendance data, as measured by student attendance data</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391843E5" w14:textId="0A48D963" w:rsidR="00A92C2A" w:rsidRPr="00C3526F" w:rsidRDefault="009D1111" w:rsidP="00A92C2A">
            <w:pPr>
              <w:jc w:val="center"/>
              <w:rPr>
                <w:szCs w:val="24"/>
              </w:rPr>
            </w:pPr>
            <w:r w:rsidRPr="009D1111">
              <w:rPr>
                <w:szCs w:val="24"/>
              </w:rPr>
              <w:t>95.6</w:t>
            </w:r>
            <w:r w:rsidR="00A92C2A" w:rsidRPr="00C3526F">
              <w:rPr>
                <w:szCs w:val="24"/>
              </w:rPr>
              <w:t>%</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72F1809B" w14:textId="712F0CEE" w:rsidR="00A92C2A" w:rsidRPr="00C3526F" w:rsidRDefault="009D1111" w:rsidP="00A92C2A">
            <w:pPr>
              <w:jc w:val="center"/>
              <w:rPr>
                <w:szCs w:val="24"/>
              </w:rPr>
            </w:pPr>
            <w:r>
              <w:rPr>
                <w:szCs w:val="24"/>
              </w:rPr>
              <w:t>96.0</w:t>
            </w:r>
            <w:r w:rsidR="00A92C2A" w:rsidRPr="00C3526F">
              <w:rPr>
                <w:szCs w:val="24"/>
              </w:rPr>
              <w:t>%</w:t>
            </w:r>
          </w:p>
        </w:tc>
      </w:tr>
      <w:tr w:rsidR="00C37019" w14:paraId="2F948F65" w14:textId="77777777" w:rsidTr="00A92C2A">
        <w:trPr>
          <w:trHeight w:val="420"/>
          <w:tblCellSpacing w:w="36" w:type="dxa"/>
        </w:trPr>
        <w:tc>
          <w:tcPr>
            <w:tcW w:w="4572" w:type="dxa"/>
            <w:tcBorders>
              <w:top w:val="single" w:sz="4" w:space="0" w:color="D39EE6"/>
              <w:left w:val="single" w:sz="4" w:space="0" w:color="D39EE6"/>
              <w:bottom w:val="single" w:sz="4" w:space="0" w:color="D39EE6"/>
              <w:right w:val="single" w:sz="4" w:space="0" w:color="D39EE6"/>
            </w:tcBorders>
            <w:shd w:val="clear" w:color="auto" w:fill="F1E4F0"/>
          </w:tcPr>
          <w:p w14:paraId="5F31B14E" w14:textId="4823FC44" w:rsidR="006035EA" w:rsidRPr="00C3526F" w:rsidRDefault="00A92C2A" w:rsidP="006035EA">
            <w:pPr>
              <w:rPr>
                <w:szCs w:val="24"/>
              </w:rPr>
            </w:pPr>
            <w:r w:rsidRPr="00C3526F">
              <w:rPr>
                <w:szCs w:val="24"/>
              </w:rPr>
              <w:t>Percentage of students who agree with the statement, “I feel safe at school,”</w:t>
            </w:r>
            <w:r w:rsidR="006035EA" w:rsidRPr="00C3526F">
              <w:rPr>
                <w:szCs w:val="24"/>
              </w:rPr>
              <w:t xml:space="preserve"> as me</w:t>
            </w:r>
            <w:r w:rsidRPr="00C3526F">
              <w:rPr>
                <w:szCs w:val="24"/>
              </w:rPr>
              <w:t>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45EF5F70" w14:textId="670A9EF8" w:rsidR="00A92C2A" w:rsidRPr="00C3526F" w:rsidRDefault="00A92C2A" w:rsidP="00A92C2A">
            <w:pPr>
              <w:jc w:val="center"/>
              <w:rPr>
                <w:szCs w:val="24"/>
              </w:rPr>
            </w:pPr>
            <w:r w:rsidRPr="00C3526F">
              <w:rPr>
                <w:szCs w:val="24"/>
              </w:rPr>
              <w:t>Agree: 72.82%</w:t>
            </w:r>
          </w:p>
          <w:p w14:paraId="46E4BD92" w14:textId="0F949570" w:rsidR="00A92C2A" w:rsidRPr="00C3526F" w:rsidRDefault="00A92C2A" w:rsidP="00A92C2A">
            <w:pPr>
              <w:jc w:val="center"/>
              <w:rPr>
                <w:szCs w:val="24"/>
              </w:rPr>
            </w:pPr>
            <w:r w:rsidRPr="00C3526F">
              <w:rPr>
                <w:szCs w:val="24"/>
              </w:rPr>
              <w:t>Undecided: 15.16%</w:t>
            </w:r>
          </w:p>
          <w:p w14:paraId="106BF1C7" w14:textId="2D14BC2C" w:rsidR="00A92C2A" w:rsidRPr="00C3526F" w:rsidRDefault="00A92C2A" w:rsidP="006035EA">
            <w:pPr>
              <w:rPr>
                <w:szCs w:val="24"/>
              </w:rPr>
            </w:pP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20CC851A" w14:textId="4478E91F" w:rsidR="006035EA" w:rsidRPr="00C3526F" w:rsidRDefault="006035EA" w:rsidP="006035EA">
            <w:pPr>
              <w:jc w:val="center"/>
              <w:rPr>
                <w:szCs w:val="24"/>
              </w:rPr>
            </w:pPr>
            <w:r w:rsidRPr="00C3526F">
              <w:rPr>
                <w:szCs w:val="24"/>
              </w:rPr>
              <w:t>Agree: 74.82%</w:t>
            </w:r>
          </w:p>
          <w:p w14:paraId="627B3E29" w14:textId="77777777" w:rsidR="006035EA" w:rsidRPr="00C3526F" w:rsidRDefault="006035EA" w:rsidP="006035EA">
            <w:pPr>
              <w:jc w:val="center"/>
              <w:rPr>
                <w:szCs w:val="24"/>
              </w:rPr>
            </w:pPr>
          </w:p>
          <w:p w14:paraId="18271D1D" w14:textId="72D7124D" w:rsidR="00917C42" w:rsidRPr="00C3526F" w:rsidRDefault="00917C42" w:rsidP="006035EA">
            <w:pPr>
              <w:jc w:val="center"/>
              <w:rPr>
                <w:szCs w:val="24"/>
              </w:rPr>
            </w:pPr>
          </w:p>
        </w:tc>
      </w:tr>
      <w:tr w:rsidR="00C37019" w14:paraId="395CD237" w14:textId="77777777" w:rsidTr="00A92C2A">
        <w:trPr>
          <w:trHeight w:val="420"/>
          <w:tblCellSpacing w:w="36" w:type="dxa"/>
        </w:trPr>
        <w:tc>
          <w:tcPr>
            <w:tcW w:w="4572" w:type="dxa"/>
            <w:tcBorders>
              <w:top w:val="single" w:sz="4" w:space="0" w:color="D39EE6"/>
              <w:left w:val="single" w:sz="4" w:space="0" w:color="D39EE6"/>
              <w:bottom w:val="single" w:sz="4" w:space="0" w:color="D39EE6"/>
              <w:right w:val="single" w:sz="4" w:space="0" w:color="D39EE6"/>
            </w:tcBorders>
            <w:shd w:val="clear" w:color="auto" w:fill="F1E4F0"/>
          </w:tcPr>
          <w:p w14:paraId="714DCF75" w14:textId="4731AAC0" w:rsidR="00917C42" w:rsidRPr="00C3526F" w:rsidRDefault="00A92C2A">
            <w:pPr>
              <w:rPr>
                <w:szCs w:val="24"/>
              </w:rPr>
            </w:pPr>
            <w:r w:rsidRPr="00C3526F">
              <w:rPr>
                <w:szCs w:val="24"/>
              </w:rPr>
              <w:t>Percentage of students who agree with the statement, “I feel respected and valued by school staff,” as measured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16BB07E5" w14:textId="77777777" w:rsidR="00917C42" w:rsidRPr="00C3526F" w:rsidRDefault="00A92C2A" w:rsidP="006035EA">
            <w:pPr>
              <w:jc w:val="center"/>
              <w:rPr>
                <w:szCs w:val="24"/>
              </w:rPr>
            </w:pPr>
            <w:r w:rsidRPr="00C3526F">
              <w:rPr>
                <w:szCs w:val="24"/>
              </w:rPr>
              <w:t>Agree: 72.20%</w:t>
            </w:r>
          </w:p>
          <w:p w14:paraId="511CBD6E" w14:textId="067B791F" w:rsidR="00A92C2A" w:rsidRPr="00C3526F" w:rsidRDefault="00A92C2A" w:rsidP="006035EA">
            <w:pPr>
              <w:jc w:val="center"/>
              <w:rPr>
                <w:szCs w:val="24"/>
              </w:rPr>
            </w:pPr>
            <w:r w:rsidRPr="00C3526F">
              <w:rPr>
                <w:szCs w:val="24"/>
              </w:rPr>
              <w:t>Undecided: 13.73%</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3E6F5519" w14:textId="1F8DFCCD" w:rsidR="006035EA" w:rsidRPr="00C3526F" w:rsidRDefault="006035EA" w:rsidP="006035EA">
            <w:pPr>
              <w:jc w:val="center"/>
              <w:rPr>
                <w:szCs w:val="24"/>
              </w:rPr>
            </w:pPr>
            <w:r w:rsidRPr="00C3526F">
              <w:rPr>
                <w:szCs w:val="24"/>
              </w:rPr>
              <w:t>Agree: 74.20%</w:t>
            </w:r>
          </w:p>
          <w:p w14:paraId="569BFD9A" w14:textId="15A3D447" w:rsidR="00917C42" w:rsidRPr="00C3526F" w:rsidRDefault="00917C42" w:rsidP="006035EA">
            <w:pPr>
              <w:jc w:val="center"/>
              <w:rPr>
                <w:szCs w:val="24"/>
              </w:rPr>
            </w:pPr>
          </w:p>
        </w:tc>
      </w:tr>
      <w:tr w:rsidR="00A92C2A" w14:paraId="5EECC0C9" w14:textId="77777777" w:rsidTr="00FF6280">
        <w:trPr>
          <w:trHeight w:val="420"/>
          <w:tblCellSpacing w:w="36" w:type="dxa"/>
        </w:trPr>
        <w:tc>
          <w:tcPr>
            <w:tcW w:w="4572" w:type="dxa"/>
            <w:tcBorders>
              <w:top w:val="single" w:sz="4" w:space="0" w:color="D39EE6"/>
              <w:left w:val="single" w:sz="4" w:space="0" w:color="D39EE6"/>
              <w:bottom w:val="single" w:sz="4" w:space="0" w:color="D39EE6"/>
              <w:right w:val="single" w:sz="4" w:space="0" w:color="D39EE6"/>
            </w:tcBorders>
            <w:shd w:val="clear" w:color="auto" w:fill="F1E4F0"/>
          </w:tcPr>
          <w:p w14:paraId="26282C63" w14:textId="66C2A5B0" w:rsidR="00A92C2A" w:rsidRPr="00C3526F" w:rsidRDefault="00A92C2A" w:rsidP="00A92C2A">
            <w:pPr>
              <w:rPr>
                <w:szCs w:val="24"/>
              </w:rPr>
            </w:pPr>
            <w:bookmarkStart w:id="20" w:name="17dp8vu" w:colFirst="0" w:colLast="0"/>
            <w:bookmarkStart w:id="21" w:name="_2s8eyo1" w:colFirst="0" w:colLast="0"/>
            <w:bookmarkEnd w:id="20"/>
            <w:bookmarkEnd w:id="21"/>
            <w:r w:rsidRPr="00C3526F">
              <w:rPr>
                <w:szCs w:val="24"/>
              </w:rPr>
              <w:lastRenderedPageBreak/>
              <w:t>Percentage of students who agree with the statement, “There is at least one adult at my school with whom I have a positive connection/relationship,” as measured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7241CD49" w14:textId="77777777" w:rsidR="00A92C2A" w:rsidRPr="00C3526F" w:rsidRDefault="00A92C2A" w:rsidP="006035EA">
            <w:pPr>
              <w:jc w:val="center"/>
              <w:rPr>
                <w:szCs w:val="24"/>
              </w:rPr>
            </w:pPr>
            <w:r w:rsidRPr="00C3526F">
              <w:rPr>
                <w:szCs w:val="24"/>
              </w:rPr>
              <w:t>Agree: 69.52%</w:t>
            </w:r>
          </w:p>
          <w:p w14:paraId="6E3B93C0" w14:textId="605AA301" w:rsidR="00A92C2A" w:rsidRPr="00C3526F" w:rsidRDefault="00A92C2A" w:rsidP="006035EA">
            <w:pPr>
              <w:jc w:val="center"/>
              <w:rPr>
                <w:szCs w:val="24"/>
              </w:rPr>
            </w:pPr>
            <w:r w:rsidRPr="00C3526F">
              <w:rPr>
                <w:szCs w:val="24"/>
              </w:rPr>
              <w:t>Undecided: 13.87%</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1F564691" w14:textId="211386A0" w:rsidR="006035EA" w:rsidRPr="00C3526F" w:rsidRDefault="006035EA" w:rsidP="006035EA">
            <w:pPr>
              <w:jc w:val="center"/>
              <w:rPr>
                <w:szCs w:val="24"/>
              </w:rPr>
            </w:pPr>
            <w:r w:rsidRPr="00C3526F">
              <w:rPr>
                <w:szCs w:val="24"/>
              </w:rPr>
              <w:t>Agree: 71.52%</w:t>
            </w:r>
          </w:p>
          <w:p w14:paraId="7EA01905" w14:textId="2C9B47EE" w:rsidR="00A92C2A" w:rsidRPr="00C3526F" w:rsidRDefault="00A92C2A" w:rsidP="006035EA">
            <w:pPr>
              <w:jc w:val="center"/>
              <w:rPr>
                <w:szCs w:val="24"/>
              </w:rPr>
            </w:pPr>
          </w:p>
        </w:tc>
      </w:tr>
      <w:tr w:rsidR="00A92C2A" w14:paraId="1C44E478" w14:textId="77777777" w:rsidTr="00FF6280">
        <w:trPr>
          <w:trHeight w:val="420"/>
          <w:tblCellSpacing w:w="36" w:type="dxa"/>
        </w:trPr>
        <w:tc>
          <w:tcPr>
            <w:tcW w:w="4572" w:type="dxa"/>
            <w:tcBorders>
              <w:top w:val="single" w:sz="4" w:space="0" w:color="D39EE6"/>
              <w:left w:val="single" w:sz="4" w:space="0" w:color="D39EE6"/>
              <w:bottom w:val="single" w:sz="4" w:space="0" w:color="D39EE6"/>
              <w:right w:val="single" w:sz="4" w:space="0" w:color="D39EE6"/>
            </w:tcBorders>
            <w:shd w:val="clear" w:color="auto" w:fill="F1E4F0"/>
          </w:tcPr>
          <w:p w14:paraId="6208C244" w14:textId="51E8C4DF" w:rsidR="00A92C2A" w:rsidRPr="00C3526F" w:rsidRDefault="00A92C2A" w:rsidP="00A92C2A">
            <w:pPr>
              <w:rPr>
                <w:szCs w:val="24"/>
              </w:rPr>
            </w:pPr>
            <w:r w:rsidRPr="00C3526F">
              <w:rPr>
                <w:szCs w:val="24"/>
              </w:rPr>
              <w:t>Percentage of students who agree with the statement, “Students looks forward to attending school each day,” as measured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222D176D" w14:textId="77777777" w:rsidR="00A92C2A" w:rsidRPr="00C3526F" w:rsidRDefault="006035EA" w:rsidP="006035EA">
            <w:pPr>
              <w:jc w:val="center"/>
              <w:rPr>
                <w:szCs w:val="24"/>
              </w:rPr>
            </w:pPr>
            <w:r w:rsidRPr="00C3526F">
              <w:rPr>
                <w:szCs w:val="24"/>
              </w:rPr>
              <w:t>Agree: 50.79%</w:t>
            </w:r>
          </w:p>
          <w:p w14:paraId="0511A5D0" w14:textId="2C206C8F" w:rsidR="006035EA" w:rsidRPr="00C3526F" w:rsidRDefault="006035EA" w:rsidP="006035EA">
            <w:pPr>
              <w:jc w:val="center"/>
              <w:rPr>
                <w:szCs w:val="24"/>
              </w:rPr>
            </w:pPr>
            <w:r w:rsidRPr="00C3526F">
              <w:rPr>
                <w:szCs w:val="24"/>
              </w:rPr>
              <w:t>Undecided: 18.67%</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5AD22910" w14:textId="3FF2D8DE" w:rsidR="006035EA" w:rsidRPr="00C3526F" w:rsidRDefault="006035EA" w:rsidP="006035EA">
            <w:pPr>
              <w:jc w:val="center"/>
              <w:rPr>
                <w:szCs w:val="24"/>
              </w:rPr>
            </w:pPr>
            <w:r w:rsidRPr="00C3526F">
              <w:rPr>
                <w:szCs w:val="24"/>
              </w:rPr>
              <w:t>Agree: 52.79%</w:t>
            </w:r>
          </w:p>
          <w:p w14:paraId="1112E0C0" w14:textId="57F447CF" w:rsidR="00A92C2A" w:rsidRPr="00C3526F" w:rsidRDefault="00A92C2A" w:rsidP="006035EA">
            <w:pPr>
              <w:jc w:val="center"/>
              <w:rPr>
                <w:szCs w:val="24"/>
              </w:rPr>
            </w:pPr>
          </w:p>
        </w:tc>
      </w:tr>
    </w:tbl>
    <w:p w14:paraId="27465929" w14:textId="513D4B7D" w:rsidR="00917C42" w:rsidRDefault="00540D63">
      <w:pPr>
        <w:pStyle w:val="Heading4"/>
      </w:pPr>
      <w:bookmarkStart w:id="22" w:name="_3rdcrjn" w:colFirst="0" w:colLast="0"/>
      <w:bookmarkStart w:id="23" w:name="_Strategy/Activity_1"/>
      <w:bookmarkEnd w:id="22"/>
      <w:bookmarkEnd w:id="23"/>
      <w:r w:rsidRPr="00764C5A">
        <w:t>Strategy/Activity</w:t>
      </w:r>
      <w:r>
        <w:t xml:space="preserve"> 1</w:t>
      </w:r>
    </w:p>
    <w:p w14:paraId="50D73649" w14:textId="230FD9BA" w:rsidR="00917C42" w:rsidRPr="00764C5A" w:rsidRDefault="00540D63">
      <w:pPr>
        <w:pBdr>
          <w:top w:val="nil"/>
          <w:left w:val="nil"/>
          <w:bottom w:val="nil"/>
          <w:right w:val="nil"/>
          <w:between w:val="nil"/>
        </w:pBdr>
        <w:spacing w:before="60" w:after="60"/>
        <w:rPr>
          <w:b/>
          <w:color w:val="000000"/>
          <w:sz w:val="18"/>
          <w:szCs w:val="18"/>
        </w:rPr>
      </w:pPr>
      <w:bookmarkStart w:id="24" w:name="26in1rg" w:colFirst="0" w:colLast="0"/>
      <w:bookmarkStart w:id="25" w:name="Students_Served"/>
      <w:bookmarkEnd w:id="24"/>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bookmarkEnd w:id="25"/>
    </w:p>
    <w:p w14:paraId="6B4A77CB" w14:textId="3785CCD5" w:rsidR="00917C42" w:rsidRDefault="00540D63">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22E28874" w14:textId="358CBCED" w:rsidR="00917C42" w:rsidRPr="00C3526F" w:rsidRDefault="00F745D8">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All Students</w:t>
      </w:r>
    </w:p>
    <w:p w14:paraId="67999E95" w14:textId="77777777" w:rsidR="00917C42" w:rsidRDefault="00917C42">
      <w:pPr>
        <w:pBdr>
          <w:top w:val="nil"/>
          <w:left w:val="nil"/>
          <w:bottom w:val="nil"/>
          <w:right w:val="nil"/>
          <w:between w:val="nil"/>
        </w:pBdr>
        <w:spacing w:after="0"/>
        <w:rPr>
          <w:color w:val="000000"/>
        </w:rPr>
      </w:pPr>
      <w:bookmarkStart w:id="26" w:name="_lnxbz9" w:colFirst="0" w:colLast="0"/>
      <w:bookmarkEnd w:id="26"/>
    </w:p>
    <w:p w14:paraId="0B65AF2C" w14:textId="77777777" w:rsidR="00917C42" w:rsidRDefault="00540D63">
      <w:pPr>
        <w:pBdr>
          <w:top w:val="nil"/>
          <w:left w:val="nil"/>
          <w:bottom w:val="nil"/>
          <w:right w:val="nil"/>
          <w:between w:val="nil"/>
        </w:pBdr>
        <w:spacing w:after="0"/>
        <w:rPr>
          <w:color w:val="000000"/>
        </w:rPr>
      </w:pPr>
      <w:r>
        <w:rPr>
          <w:rFonts w:eastAsia="Arial" w:cs="Arial"/>
          <w:color w:val="000000"/>
        </w:rPr>
        <w:t>Strategy/Activity</w:t>
      </w:r>
    </w:p>
    <w:p w14:paraId="62B3F8E7" w14:textId="1229085E" w:rsidR="00917C42" w:rsidRPr="00C3526F" w:rsidRDefault="00F745D8">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Transition counselors will provide academic, personal, and career counseling services to students to help them successfully transition within and outside of the Alternative Education program.</w:t>
      </w:r>
    </w:p>
    <w:p w14:paraId="2D60990D" w14:textId="23D95CC7" w:rsidR="00917C42" w:rsidRDefault="00540D63">
      <w:pPr>
        <w:spacing w:before="240"/>
        <w:rPr>
          <w:b/>
          <w:color w:val="000000"/>
        </w:rPr>
      </w:pPr>
      <w:bookmarkStart w:id="27" w:name="_35nkun2" w:colFirst="0" w:colLast="0"/>
      <w:bookmarkStart w:id="28" w:name="Proposed_Expenditures"/>
      <w:bookmarkEnd w:id="27"/>
      <w:r>
        <w:rPr>
          <w:b/>
          <w:color w:val="000000"/>
        </w:rPr>
        <w:t>Proposed Expenditures for this Strategy/Activity</w:t>
      </w:r>
      <w:bookmarkEnd w:id="28"/>
    </w:p>
    <w:p w14:paraId="6A86E17B" w14:textId="01B138AF" w:rsidR="002740F5" w:rsidRDefault="002740F5" w:rsidP="002740F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C66741" w14:paraId="1ACAE082" w14:textId="77777777" w:rsidTr="00164025">
        <w:trPr>
          <w:trHeight w:val="280"/>
          <w:tblHeader/>
          <w:tblCellSpacing w:w="36" w:type="dxa"/>
        </w:trPr>
        <w:tc>
          <w:tcPr>
            <w:tcW w:w="3488" w:type="dxa"/>
          </w:tcPr>
          <w:p w14:paraId="06261E83" w14:textId="77777777" w:rsidR="00C66741" w:rsidRDefault="00C66741" w:rsidP="0054199F">
            <w:r>
              <w:t>Amount(s)</w:t>
            </w:r>
          </w:p>
        </w:tc>
        <w:tc>
          <w:tcPr>
            <w:tcW w:w="3489" w:type="dxa"/>
          </w:tcPr>
          <w:p w14:paraId="7F6D2FAC" w14:textId="77777777" w:rsidR="00C66741" w:rsidRDefault="00C66741" w:rsidP="0054199F">
            <w:r>
              <w:t>Source(s)</w:t>
            </w:r>
          </w:p>
        </w:tc>
      </w:tr>
      <w:tr w:rsidR="00C66741" w14:paraId="3F7C5919" w14:textId="77777777" w:rsidTr="00164025">
        <w:trPr>
          <w:trHeight w:val="420"/>
          <w:tblCellSpacing w:w="36" w:type="dxa"/>
        </w:trPr>
        <w:tc>
          <w:tcPr>
            <w:tcW w:w="348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C18B4D8" w14:textId="77777777" w:rsidR="00A0584E" w:rsidRDefault="00A0584E" w:rsidP="00C37019">
            <w:pPr>
              <w:spacing w:after="0"/>
              <w:rPr>
                <w:sz w:val="22"/>
              </w:rPr>
            </w:pPr>
          </w:p>
          <w:p w14:paraId="4852D0BA" w14:textId="5AAD25C7" w:rsidR="00C66741" w:rsidRPr="00C3526F" w:rsidRDefault="00D15305" w:rsidP="00C37019">
            <w:pPr>
              <w:spacing w:after="0"/>
              <w:rPr>
                <w:sz w:val="22"/>
              </w:rPr>
            </w:pPr>
            <w:r>
              <w:rPr>
                <w:sz w:val="22"/>
              </w:rPr>
              <w:t>a) Certificated Salaries: $</w:t>
            </w:r>
            <w:r w:rsidR="00163525">
              <w:rPr>
                <w:sz w:val="22"/>
              </w:rPr>
              <w:t>170,769.00</w:t>
            </w:r>
          </w:p>
          <w:p w14:paraId="1CD70642" w14:textId="66AF3444" w:rsidR="00F745D8" w:rsidRDefault="00D15305" w:rsidP="00C37019">
            <w:pPr>
              <w:spacing w:after="0"/>
              <w:rPr>
                <w:sz w:val="22"/>
              </w:rPr>
            </w:pPr>
            <w:r>
              <w:rPr>
                <w:sz w:val="22"/>
              </w:rPr>
              <w:t>b) Certificated Benefits: $</w:t>
            </w:r>
            <w:r w:rsidR="00163525">
              <w:rPr>
                <w:sz w:val="22"/>
              </w:rPr>
              <w:t>72,552.19</w:t>
            </w:r>
          </w:p>
          <w:p w14:paraId="78DE716D" w14:textId="682AD3A1" w:rsidR="00F745D8" w:rsidRPr="00D60CF8" w:rsidRDefault="00F745D8" w:rsidP="00C37019">
            <w:pPr>
              <w:spacing w:after="0"/>
              <w:rPr>
                <w:sz w:val="22"/>
              </w:rPr>
            </w:pPr>
          </w:p>
        </w:tc>
        <w:tc>
          <w:tcPr>
            <w:tcW w:w="348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F8E5972" w14:textId="733420F4" w:rsidR="00F745D8" w:rsidRPr="00C3526F" w:rsidRDefault="00F745D8" w:rsidP="00F745D8">
            <w:pPr>
              <w:spacing w:after="0"/>
              <w:rPr>
                <w:sz w:val="22"/>
              </w:rPr>
            </w:pPr>
            <w:r w:rsidRPr="00C3526F">
              <w:rPr>
                <w:sz w:val="22"/>
              </w:rPr>
              <w:t xml:space="preserve">a) </w:t>
            </w:r>
            <w:r w:rsidR="00087889">
              <w:rPr>
                <w:sz w:val="22"/>
              </w:rPr>
              <w:t>Title I, Part A</w:t>
            </w:r>
          </w:p>
          <w:p w14:paraId="08B2693F" w14:textId="0522FC2F" w:rsidR="00C66741" w:rsidRPr="00C3526F" w:rsidRDefault="00087889" w:rsidP="00F745D8">
            <w:pPr>
              <w:spacing w:after="0"/>
              <w:rPr>
                <w:sz w:val="22"/>
              </w:rPr>
            </w:pPr>
            <w:r>
              <w:rPr>
                <w:sz w:val="22"/>
              </w:rPr>
              <w:t>b) Title I, Part A</w:t>
            </w:r>
          </w:p>
        </w:tc>
      </w:tr>
    </w:tbl>
    <w:p w14:paraId="36D5B0B1" w14:textId="77777777" w:rsidR="002132A8" w:rsidRDefault="002132A8" w:rsidP="00164025">
      <w:pPr>
        <w:pStyle w:val="Heading3"/>
        <w:rPr>
          <w:color w:val="000000"/>
        </w:rPr>
      </w:pPr>
      <w:bookmarkStart w:id="29" w:name="_1ksv4uv" w:colFirst="0" w:colLast="0"/>
      <w:bookmarkStart w:id="30" w:name="_Annual_Review_1"/>
      <w:bookmarkEnd w:id="29"/>
      <w:bookmarkEnd w:id="30"/>
    </w:p>
    <w:p w14:paraId="0867EF70" w14:textId="77777777" w:rsidR="00585A91" w:rsidRDefault="00585A91">
      <w:pPr>
        <w:rPr>
          <w:rFonts w:eastAsiaTheme="majorEastAsia" w:cstheme="majorBidi"/>
          <w:b/>
          <w:color w:val="000000"/>
          <w:sz w:val="36"/>
        </w:rPr>
      </w:pPr>
      <w:r>
        <w:rPr>
          <w:color w:val="000000"/>
        </w:rPr>
        <w:br w:type="page"/>
      </w:r>
    </w:p>
    <w:p w14:paraId="3069E0C3" w14:textId="338B772E" w:rsidR="00164025" w:rsidRDefault="00164025" w:rsidP="00164025">
      <w:pPr>
        <w:pStyle w:val="Heading3"/>
      </w:pPr>
      <w:r>
        <w:rPr>
          <w:color w:val="000000"/>
        </w:rPr>
        <w:lastRenderedPageBreak/>
        <w:t>Goal</w:t>
      </w:r>
      <w:r>
        <w:t xml:space="preserve"> 2</w:t>
      </w:r>
    </w:p>
    <w:p w14:paraId="68E05B99" w14:textId="342BF52E" w:rsidR="00164025" w:rsidRPr="00C3526F" w:rsidRDefault="00164025"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color w:val="000000"/>
          <w:sz w:val="22"/>
        </w:rPr>
        <w:t>All students will demonstrate growth in literacy and numeracy leading to college and career paths.</w:t>
      </w:r>
    </w:p>
    <w:p w14:paraId="0226F6B8" w14:textId="77777777" w:rsidR="00164025" w:rsidRDefault="00164025" w:rsidP="00164025">
      <w:pPr>
        <w:pStyle w:val="Heading4"/>
      </w:pPr>
      <w:r w:rsidRPr="00764C5A">
        <w:t>Identified Need</w:t>
      </w:r>
    </w:p>
    <w:p w14:paraId="2BD3A72B" w14:textId="2CD2398E" w:rsidR="00164025" w:rsidRPr="00C3526F" w:rsidRDefault="00164025"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 xml:space="preserve">Since the majority of Alternative Education students have reading and mathematics ability levels below their actual grade levels, the program has placed an emphasis on providing high quality instruction in literacy and numeracy to improve students’ understanding, comprehension, and ability levels.  The gains acquired in these skill sets will prepare students for post-graduation education and career options.  </w:t>
      </w:r>
    </w:p>
    <w:p w14:paraId="71C0EA8C" w14:textId="77777777" w:rsidR="00164025" w:rsidRDefault="00164025" w:rsidP="00164025">
      <w:pPr>
        <w:pStyle w:val="Heading4"/>
      </w:pPr>
      <w:r>
        <w:rPr>
          <w:color w:val="000000"/>
        </w:rPr>
        <w:t>Annual Measurable Outcomes</w:t>
      </w:r>
    </w:p>
    <w:tbl>
      <w:tblPr>
        <w:tblStyle w:val="a0"/>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Expected Annual Measureable Outcomes"/>
        <w:tblDescription w:val="Expected Annual Measureable Outcomes"/>
      </w:tblPr>
      <w:tblGrid>
        <w:gridCol w:w="4950"/>
        <w:gridCol w:w="3060"/>
        <w:gridCol w:w="2790"/>
      </w:tblGrid>
      <w:tr w:rsidR="00164025" w14:paraId="6EF23D64" w14:textId="77777777" w:rsidTr="00C3526F">
        <w:trPr>
          <w:trHeight w:val="280"/>
          <w:tblHeader/>
          <w:tblCellSpacing w:w="36" w:type="dxa"/>
        </w:trPr>
        <w:tc>
          <w:tcPr>
            <w:tcW w:w="4842" w:type="dxa"/>
          </w:tcPr>
          <w:p w14:paraId="10F2EA1C" w14:textId="77777777" w:rsidR="00164025" w:rsidRDefault="00164025" w:rsidP="00164025">
            <w:pPr>
              <w:spacing w:after="120"/>
              <w:rPr>
                <w:sz w:val="24"/>
                <w:szCs w:val="24"/>
              </w:rPr>
            </w:pPr>
            <w:r>
              <w:rPr>
                <w:sz w:val="24"/>
                <w:szCs w:val="24"/>
              </w:rPr>
              <w:t>Metric/Indicator</w:t>
            </w:r>
          </w:p>
        </w:tc>
        <w:tc>
          <w:tcPr>
            <w:tcW w:w="2988" w:type="dxa"/>
          </w:tcPr>
          <w:p w14:paraId="520BE15A" w14:textId="03987910" w:rsidR="00164025" w:rsidRDefault="00C3526F" w:rsidP="00164025">
            <w:pPr>
              <w:spacing w:after="120"/>
              <w:rPr>
                <w:sz w:val="24"/>
                <w:szCs w:val="24"/>
              </w:rPr>
            </w:pPr>
            <w:r>
              <w:rPr>
                <w:sz w:val="24"/>
                <w:szCs w:val="24"/>
              </w:rPr>
              <w:t xml:space="preserve">  </w:t>
            </w:r>
            <w:r w:rsidR="00164025">
              <w:rPr>
                <w:sz w:val="24"/>
                <w:szCs w:val="24"/>
              </w:rPr>
              <w:t>Baseline/Actual Outcome</w:t>
            </w:r>
          </w:p>
        </w:tc>
        <w:tc>
          <w:tcPr>
            <w:tcW w:w="2682" w:type="dxa"/>
          </w:tcPr>
          <w:p w14:paraId="2CD127D7" w14:textId="222DD12F" w:rsidR="00164025" w:rsidRDefault="00164025" w:rsidP="00107786">
            <w:pPr>
              <w:spacing w:after="120"/>
              <w:ind w:left="288"/>
              <w:rPr>
                <w:sz w:val="24"/>
                <w:szCs w:val="24"/>
              </w:rPr>
            </w:pPr>
            <w:r>
              <w:rPr>
                <w:sz w:val="24"/>
                <w:szCs w:val="24"/>
              </w:rPr>
              <w:t>Expected Outcome</w:t>
            </w:r>
          </w:p>
        </w:tc>
      </w:tr>
      <w:tr w:rsidR="00164025" w14:paraId="19A27A7C" w14:textId="77777777" w:rsidTr="00C3526F">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5E2A20CF" w14:textId="0447DEEA" w:rsidR="00164025" w:rsidRDefault="00C3526F" w:rsidP="00C3526F">
            <w:pPr>
              <w:rPr>
                <w:sz w:val="24"/>
                <w:szCs w:val="24"/>
              </w:rPr>
            </w:pPr>
            <w:r w:rsidRPr="00C3526F">
              <w:rPr>
                <w:szCs w:val="24"/>
              </w:rPr>
              <w:t>Percentage of students who Meet or Exceed Standard in ELA/Literacy, as measured by the CAASPP</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11398C3B" w14:textId="084EA99B" w:rsidR="00164025" w:rsidRPr="00C3526F" w:rsidRDefault="00A0584E" w:rsidP="007B7251">
            <w:pPr>
              <w:jc w:val="center"/>
              <w:rPr>
                <w:szCs w:val="24"/>
              </w:rPr>
            </w:pPr>
            <w:r>
              <w:rPr>
                <w:szCs w:val="24"/>
              </w:rPr>
              <w:t>6.25% of all students</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67C55D8B" w14:textId="0B91E9CA" w:rsidR="00164025" w:rsidRPr="00C3526F" w:rsidRDefault="00A0584E" w:rsidP="007B7251">
            <w:pPr>
              <w:jc w:val="center"/>
              <w:rPr>
                <w:szCs w:val="24"/>
              </w:rPr>
            </w:pPr>
            <w:r>
              <w:rPr>
                <w:szCs w:val="24"/>
              </w:rPr>
              <w:t>6.75% of all students</w:t>
            </w:r>
          </w:p>
        </w:tc>
      </w:tr>
      <w:tr w:rsidR="00164025" w14:paraId="281EAB69" w14:textId="77777777" w:rsidTr="00C3526F">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0941AA7C" w14:textId="5BA7AAEC" w:rsidR="00164025" w:rsidRDefault="00C3526F" w:rsidP="00164025">
            <w:pPr>
              <w:rPr>
                <w:sz w:val="24"/>
                <w:szCs w:val="24"/>
              </w:rPr>
            </w:pPr>
            <w:r w:rsidRPr="00C3526F">
              <w:rPr>
                <w:szCs w:val="24"/>
              </w:rPr>
              <w:t>Percentage of students who Meet or Exceed Standard in Mathematics, as measured by the CAASPP</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37361CCE" w14:textId="489CF4ED" w:rsidR="00164025" w:rsidRPr="00C3526F" w:rsidRDefault="00A0584E" w:rsidP="007B7251">
            <w:pPr>
              <w:jc w:val="center"/>
              <w:rPr>
                <w:szCs w:val="24"/>
              </w:rPr>
            </w:pPr>
            <w:r>
              <w:rPr>
                <w:szCs w:val="24"/>
              </w:rPr>
              <w:t>0% of all students</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31FBE8CC" w14:textId="51EC8AB1" w:rsidR="00164025" w:rsidRPr="00C3526F" w:rsidRDefault="00A0584E" w:rsidP="007B7251">
            <w:pPr>
              <w:jc w:val="center"/>
              <w:rPr>
                <w:szCs w:val="24"/>
              </w:rPr>
            </w:pPr>
            <w:r>
              <w:rPr>
                <w:szCs w:val="24"/>
              </w:rPr>
              <w:t xml:space="preserve">0.5% of all students </w:t>
            </w:r>
          </w:p>
        </w:tc>
      </w:tr>
      <w:tr w:rsidR="00164025" w14:paraId="080C1506" w14:textId="77777777" w:rsidTr="00C3526F">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3BA291B1" w14:textId="10EB43DC" w:rsidR="00164025" w:rsidRPr="00C3526F" w:rsidRDefault="000B6552" w:rsidP="004552A3">
            <w:pPr>
              <w:rPr>
                <w:szCs w:val="24"/>
              </w:rPr>
            </w:pPr>
            <w:r>
              <w:rPr>
                <w:szCs w:val="24"/>
              </w:rPr>
              <w:t>Growth on STAR Renaissance Pre-Post Test</w:t>
            </w:r>
            <w:r w:rsidR="00DC2085">
              <w:rPr>
                <w:szCs w:val="24"/>
              </w:rPr>
              <w:t>, as measured by STAR Renaissance every 90 days</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5146058A" w14:textId="77777777" w:rsidR="00164025" w:rsidRDefault="00BB5CB7" w:rsidP="007B7251">
            <w:pPr>
              <w:jc w:val="center"/>
              <w:rPr>
                <w:szCs w:val="24"/>
              </w:rPr>
            </w:pPr>
            <w:r>
              <w:rPr>
                <w:szCs w:val="24"/>
              </w:rPr>
              <w:t>Reading: 6 months</w:t>
            </w:r>
          </w:p>
          <w:p w14:paraId="66BC1621" w14:textId="0A3389CC" w:rsidR="00BB5CB7" w:rsidRPr="00C3526F" w:rsidRDefault="00BB5CB7" w:rsidP="007B7251">
            <w:pPr>
              <w:jc w:val="center"/>
              <w:rPr>
                <w:szCs w:val="24"/>
              </w:rPr>
            </w:pPr>
            <w:r>
              <w:rPr>
                <w:szCs w:val="24"/>
              </w:rPr>
              <w:t>Math: 4.5 months</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05FFB8AE" w14:textId="77777777" w:rsidR="00164025" w:rsidRDefault="00BB5CB7" w:rsidP="007B7251">
            <w:pPr>
              <w:jc w:val="center"/>
              <w:rPr>
                <w:szCs w:val="24"/>
              </w:rPr>
            </w:pPr>
            <w:r>
              <w:rPr>
                <w:szCs w:val="24"/>
              </w:rPr>
              <w:t>Reading: 6.5 months</w:t>
            </w:r>
          </w:p>
          <w:p w14:paraId="58A9E03B" w14:textId="30C963E7" w:rsidR="00BB5CB7" w:rsidRPr="00C3526F" w:rsidRDefault="00BB5CB7" w:rsidP="007B7251">
            <w:pPr>
              <w:jc w:val="center"/>
              <w:rPr>
                <w:szCs w:val="24"/>
              </w:rPr>
            </w:pPr>
            <w:r>
              <w:rPr>
                <w:szCs w:val="24"/>
              </w:rPr>
              <w:t>Math: 5 months</w:t>
            </w:r>
          </w:p>
        </w:tc>
      </w:tr>
      <w:tr w:rsidR="00C3526F" w14:paraId="78827F43" w14:textId="77777777" w:rsidTr="00C3526F">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6497BEC4" w14:textId="26AB3CF7" w:rsidR="00C3526F" w:rsidRPr="00C3526F" w:rsidRDefault="00F278A5" w:rsidP="00A33665">
            <w:pPr>
              <w:rPr>
                <w:szCs w:val="24"/>
              </w:rPr>
            </w:pPr>
            <w:r>
              <w:rPr>
                <w:szCs w:val="24"/>
              </w:rPr>
              <w:t xml:space="preserve">Percentage </w:t>
            </w:r>
            <w:r w:rsidR="00A33665">
              <w:rPr>
                <w:szCs w:val="24"/>
              </w:rPr>
              <w:t>of</w:t>
            </w:r>
            <w:r>
              <w:rPr>
                <w:szCs w:val="24"/>
              </w:rPr>
              <w:t xml:space="preserve"> students who took the ELPAC assessment </w:t>
            </w:r>
            <w:r w:rsidR="00A33665">
              <w:rPr>
                <w:szCs w:val="24"/>
              </w:rPr>
              <w:t xml:space="preserve">with Court and Community Schools in 2019 and 2020 and increased </w:t>
            </w:r>
            <w:r w:rsidR="0063717B">
              <w:rPr>
                <w:szCs w:val="24"/>
              </w:rPr>
              <w:t>one or more performance levels, as measured by the ELPAC</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698E2D15" w14:textId="77777777" w:rsidR="00007C5F" w:rsidRDefault="00007C5F" w:rsidP="007B7251">
            <w:pPr>
              <w:jc w:val="center"/>
              <w:rPr>
                <w:szCs w:val="24"/>
              </w:rPr>
            </w:pPr>
          </w:p>
          <w:p w14:paraId="2C7E4770" w14:textId="53D7C5F3" w:rsidR="00C3526F" w:rsidRPr="00C3526F" w:rsidRDefault="00A33665" w:rsidP="007B7251">
            <w:pPr>
              <w:jc w:val="center"/>
              <w:rPr>
                <w:szCs w:val="24"/>
              </w:rPr>
            </w:pPr>
            <w:r>
              <w:rPr>
                <w:szCs w:val="24"/>
              </w:rPr>
              <w:t>61.90</w:t>
            </w:r>
            <w:r w:rsidR="00007C5F">
              <w:rPr>
                <w:szCs w:val="24"/>
              </w:rPr>
              <w:t>%</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069483A4" w14:textId="77777777" w:rsidR="00007C5F" w:rsidRDefault="00007C5F" w:rsidP="007B7251">
            <w:pPr>
              <w:jc w:val="center"/>
              <w:rPr>
                <w:szCs w:val="24"/>
              </w:rPr>
            </w:pPr>
          </w:p>
          <w:p w14:paraId="03874C30" w14:textId="1319ECBA" w:rsidR="00C3526F" w:rsidRPr="00C3526F" w:rsidRDefault="00A33665" w:rsidP="007B7251">
            <w:pPr>
              <w:jc w:val="center"/>
              <w:rPr>
                <w:szCs w:val="24"/>
              </w:rPr>
            </w:pPr>
            <w:r>
              <w:rPr>
                <w:szCs w:val="24"/>
              </w:rPr>
              <w:t>66.00</w:t>
            </w:r>
            <w:r w:rsidR="00007C5F">
              <w:rPr>
                <w:szCs w:val="24"/>
              </w:rPr>
              <w:t>%</w:t>
            </w:r>
          </w:p>
        </w:tc>
      </w:tr>
      <w:tr w:rsidR="00C3526F" w14:paraId="752B319E" w14:textId="77777777" w:rsidTr="00C3526F">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41592586" w14:textId="09B90F03" w:rsidR="00C3526F" w:rsidRPr="00C3526F" w:rsidRDefault="00A0584E" w:rsidP="00FF6280">
            <w:pPr>
              <w:rPr>
                <w:szCs w:val="24"/>
              </w:rPr>
            </w:pPr>
            <w:r>
              <w:rPr>
                <w:szCs w:val="24"/>
              </w:rPr>
              <w:t xml:space="preserve">Student growth in </w:t>
            </w:r>
            <w:r w:rsidRPr="009D7677">
              <w:rPr>
                <w:i/>
                <w:szCs w:val="24"/>
              </w:rPr>
              <w:t>Language! Live</w:t>
            </w:r>
            <w:r>
              <w:rPr>
                <w:szCs w:val="24"/>
              </w:rPr>
              <w:t xml:space="preserve"> during one year, as measured by </w:t>
            </w:r>
            <w:r w:rsidRPr="009D7677">
              <w:rPr>
                <w:i/>
                <w:szCs w:val="24"/>
              </w:rPr>
              <w:t>Language! Live</w:t>
            </w:r>
            <w:r>
              <w:rPr>
                <w:szCs w:val="24"/>
              </w:rPr>
              <w:t xml:space="preserve"> data (program wide)</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766A1A54" w14:textId="328B4FDF" w:rsidR="00A0584E" w:rsidRDefault="00A0584E" w:rsidP="00A0584E">
            <w:pPr>
              <w:jc w:val="center"/>
              <w:rPr>
                <w:szCs w:val="24"/>
              </w:rPr>
            </w:pPr>
            <w:r>
              <w:rPr>
                <w:szCs w:val="24"/>
              </w:rPr>
              <w:t>Growth of 193.5 Lexile (L)</w:t>
            </w:r>
          </w:p>
          <w:p w14:paraId="14016D02" w14:textId="474EE281" w:rsidR="007B7251" w:rsidRPr="00C3526F" w:rsidRDefault="00A0584E" w:rsidP="0097341C">
            <w:pPr>
              <w:tabs>
                <w:tab w:val="left" w:pos="664"/>
              </w:tabs>
              <w:jc w:val="center"/>
              <w:rPr>
                <w:szCs w:val="24"/>
              </w:rPr>
            </w:pPr>
            <w:r>
              <w:rPr>
                <w:szCs w:val="24"/>
              </w:rPr>
              <w:t xml:space="preserve">(Expected growth during one year is </w:t>
            </w:r>
            <w:r w:rsidR="00BA0E92">
              <w:rPr>
                <w:szCs w:val="24"/>
              </w:rPr>
              <w:t>185-</w:t>
            </w:r>
            <w:r w:rsidR="0097341C">
              <w:rPr>
                <w:szCs w:val="24"/>
              </w:rPr>
              <w:t>193</w:t>
            </w:r>
            <w:r>
              <w:rPr>
                <w:szCs w:val="24"/>
              </w:rPr>
              <w:t xml:space="preserve"> Lexile)</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15BFABB6" w14:textId="1996FCA9" w:rsidR="00C3526F" w:rsidRPr="00C3526F" w:rsidRDefault="002132A8" w:rsidP="0097341C">
            <w:pPr>
              <w:jc w:val="center"/>
              <w:rPr>
                <w:szCs w:val="24"/>
              </w:rPr>
            </w:pPr>
            <w:r>
              <w:rPr>
                <w:szCs w:val="24"/>
              </w:rPr>
              <w:t xml:space="preserve">Growth of at least </w:t>
            </w:r>
            <w:r w:rsidR="0097341C">
              <w:rPr>
                <w:szCs w:val="24"/>
              </w:rPr>
              <w:t>185</w:t>
            </w:r>
            <w:r w:rsidR="00A0584E">
              <w:rPr>
                <w:szCs w:val="24"/>
              </w:rPr>
              <w:t xml:space="preserve"> L</w:t>
            </w:r>
          </w:p>
        </w:tc>
      </w:tr>
      <w:tr w:rsidR="000B6552" w:rsidRPr="00C3526F" w14:paraId="2A3B3B8F" w14:textId="77777777" w:rsidTr="00D60CF8">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2F6E9DED" w14:textId="35072ED8" w:rsidR="000B6552" w:rsidRPr="00C3526F" w:rsidRDefault="00A0584E" w:rsidP="00D60CF8">
            <w:pPr>
              <w:rPr>
                <w:szCs w:val="24"/>
              </w:rPr>
            </w:pPr>
            <w:r>
              <w:rPr>
                <w:szCs w:val="24"/>
              </w:rPr>
              <w:t>Percentage of students who agree with the statement, “Instruction at my school is grade-level appropriat</w:t>
            </w:r>
            <w:r w:rsidR="00F278A5">
              <w:rPr>
                <w:szCs w:val="24"/>
              </w:rPr>
              <w:t>e, challenging, and interesting,</w:t>
            </w:r>
            <w:r>
              <w:rPr>
                <w:szCs w:val="24"/>
              </w:rPr>
              <w:t>”</w:t>
            </w:r>
            <w:r w:rsidR="00F278A5">
              <w:rPr>
                <w:szCs w:val="24"/>
              </w:rPr>
              <w:t xml:space="preserve"> as measured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0EFEC8A3" w14:textId="77777777" w:rsidR="00A0584E" w:rsidRDefault="00A0584E" w:rsidP="00A0584E">
            <w:pPr>
              <w:jc w:val="center"/>
              <w:rPr>
                <w:szCs w:val="24"/>
              </w:rPr>
            </w:pPr>
            <w:r>
              <w:rPr>
                <w:szCs w:val="24"/>
              </w:rPr>
              <w:t>Agree: 72.41%</w:t>
            </w:r>
          </w:p>
          <w:p w14:paraId="41AD5E8C" w14:textId="5F63BDE6" w:rsidR="007B7251" w:rsidRPr="00C3526F" w:rsidRDefault="00A0584E" w:rsidP="00A0584E">
            <w:pPr>
              <w:jc w:val="center"/>
              <w:rPr>
                <w:szCs w:val="24"/>
              </w:rPr>
            </w:pPr>
            <w:r>
              <w:rPr>
                <w:szCs w:val="24"/>
              </w:rPr>
              <w:t>Undecided: 12.24%</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3310E558" w14:textId="6B48BD2F" w:rsidR="000B6552" w:rsidRPr="00C3526F" w:rsidRDefault="00A0584E" w:rsidP="007B7251">
            <w:pPr>
              <w:jc w:val="center"/>
              <w:rPr>
                <w:szCs w:val="24"/>
              </w:rPr>
            </w:pPr>
            <w:r>
              <w:rPr>
                <w:szCs w:val="24"/>
              </w:rPr>
              <w:t>Agree: 74.41%</w:t>
            </w:r>
          </w:p>
        </w:tc>
      </w:tr>
      <w:tr w:rsidR="00A0584E" w:rsidRPr="00C3526F" w14:paraId="745A2074" w14:textId="77777777" w:rsidTr="00163525">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06FB9426" w14:textId="18495BE4" w:rsidR="00A0584E" w:rsidRPr="00C3526F" w:rsidRDefault="00A0584E" w:rsidP="00163525">
            <w:pPr>
              <w:rPr>
                <w:szCs w:val="24"/>
              </w:rPr>
            </w:pPr>
            <w:r>
              <w:rPr>
                <w:szCs w:val="24"/>
              </w:rPr>
              <w:t xml:space="preserve">Percentage of Alternative Education certificated staff who agree with the statement, “Instruction at my school is aligned to </w:t>
            </w:r>
            <w:r w:rsidR="00F278A5">
              <w:rPr>
                <w:szCs w:val="24"/>
              </w:rPr>
              <w:t>the Common Core State Standards,</w:t>
            </w:r>
            <w:r>
              <w:rPr>
                <w:szCs w:val="24"/>
              </w:rPr>
              <w:t>”</w:t>
            </w:r>
            <w:r w:rsidR="00F278A5">
              <w:rPr>
                <w:szCs w:val="24"/>
              </w:rPr>
              <w:t xml:space="preserve"> as measured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799BCFB1" w14:textId="77777777" w:rsidR="00A0584E" w:rsidRDefault="00A0584E" w:rsidP="00A0584E">
            <w:pPr>
              <w:jc w:val="center"/>
              <w:rPr>
                <w:szCs w:val="24"/>
              </w:rPr>
            </w:pPr>
            <w:r>
              <w:rPr>
                <w:szCs w:val="24"/>
              </w:rPr>
              <w:t>Agree: 81.13%</w:t>
            </w:r>
          </w:p>
          <w:p w14:paraId="50D17258" w14:textId="697BBD52" w:rsidR="00A0584E" w:rsidRPr="00C3526F" w:rsidRDefault="00A0584E" w:rsidP="00A0584E">
            <w:pPr>
              <w:jc w:val="center"/>
              <w:rPr>
                <w:szCs w:val="24"/>
              </w:rPr>
            </w:pPr>
            <w:r>
              <w:rPr>
                <w:szCs w:val="24"/>
              </w:rPr>
              <w:t>Undecided: 9.43%</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0E1C7250" w14:textId="303A1AC1" w:rsidR="00A0584E" w:rsidRPr="00C3526F" w:rsidRDefault="00A0584E" w:rsidP="00163525">
            <w:pPr>
              <w:jc w:val="center"/>
              <w:rPr>
                <w:szCs w:val="24"/>
              </w:rPr>
            </w:pPr>
            <w:r>
              <w:rPr>
                <w:szCs w:val="24"/>
              </w:rPr>
              <w:t>Agree: 83.13%</w:t>
            </w:r>
          </w:p>
        </w:tc>
      </w:tr>
      <w:tr w:rsidR="00A0584E" w:rsidRPr="00C3526F" w14:paraId="38DC0FE1" w14:textId="77777777" w:rsidTr="00163525">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7D2B90D0" w14:textId="4B639D38" w:rsidR="00A0584E" w:rsidRPr="00C3526F" w:rsidRDefault="00A0584E" w:rsidP="00163525">
            <w:pPr>
              <w:rPr>
                <w:szCs w:val="24"/>
              </w:rPr>
            </w:pPr>
            <w:r>
              <w:rPr>
                <w:szCs w:val="24"/>
              </w:rPr>
              <w:t xml:space="preserve">Percentage of Alternative Education administrators who agree with the statement, “Instruction at my school is aligned to </w:t>
            </w:r>
            <w:r w:rsidR="00F278A5">
              <w:rPr>
                <w:szCs w:val="24"/>
              </w:rPr>
              <w:t>the Common Core State Standards,</w:t>
            </w:r>
            <w:r>
              <w:rPr>
                <w:szCs w:val="24"/>
              </w:rPr>
              <w:t>”</w:t>
            </w:r>
            <w:r w:rsidR="00F278A5">
              <w:rPr>
                <w:szCs w:val="24"/>
              </w:rPr>
              <w:t xml:space="preserve"> as measured by the LCAP survey </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0B5F6FC8" w14:textId="354AEF9E" w:rsidR="00A0584E" w:rsidRDefault="00A0584E" w:rsidP="00163525">
            <w:pPr>
              <w:jc w:val="center"/>
              <w:rPr>
                <w:szCs w:val="24"/>
              </w:rPr>
            </w:pPr>
            <w:r>
              <w:rPr>
                <w:szCs w:val="24"/>
              </w:rPr>
              <w:t xml:space="preserve">Agree: </w:t>
            </w:r>
            <w:r w:rsidR="00131357">
              <w:rPr>
                <w:szCs w:val="24"/>
              </w:rPr>
              <w:t>70.00</w:t>
            </w:r>
            <w:r>
              <w:rPr>
                <w:szCs w:val="24"/>
              </w:rPr>
              <w:t>%</w:t>
            </w:r>
          </w:p>
          <w:p w14:paraId="674FF4A4" w14:textId="032E9775" w:rsidR="00A0584E" w:rsidRPr="00C3526F" w:rsidRDefault="00A0584E" w:rsidP="00131357">
            <w:pPr>
              <w:jc w:val="center"/>
              <w:rPr>
                <w:szCs w:val="24"/>
              </w:rPr>
            </w:pPr>
            <w:r>
              <w:rPr>
                <w:szCs w:val="24"/>
              </w:rPr>
              <w:t xml:space="preserve">Undecided: </w:t>
            </w:r>
            <w:r w:rsidR="00131357">
              <w:rPr>
                <w:szCs w:val="24"/>
              </w:rPr>
              <w:t>20.00</w:t>
            </w:r>
            <w:r>
              <w:rPr>
                <w:szCs w:val="24"/>
              </w:rPr>
              <w:t>%</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01691F22" w14:textId="392706CF" w:rsidR="00A0584E" w:rsidRPr="00C3526F" w:rsidRDefault="00A0584E" w:rsidP="00131357">
            <w:pPr>
              <w:jc w:val="center"/>
              <w:rPr>
                <w:szCs w:val="24"/>
              </w:rPr>
            </w:pPr>
            <w:r>
              <w:rPr>
                <w:szCs w:val="24"/>
              </w:rPr>
              <w:t xml:space="preserve">Agree: </w:t>
            </w:r>
            <w:r w:rsidR="00131357">
              <w:rPr>
                <w:szCs w:val="24"/>
              </w:rPr>
              <w:t>80.00</w:t>
            </w:r>
            <w:r>
              <w:rPr>
                <w:szCs w:val="24"/>
              </w:rPr>
              <w:t>%</w:t>
            </w:r>
          </w:p>
        </w:tc>
      </w:tr>
    </w:tbl>
    <w:p w14:paraId="5B09795E" w14:textId="77777777" w:rsidR="00164025" w:rsidRDefault="00164025" w:rsidP="00164025">
      <w:pPr>
        <w:pStyle w:val="Heading4"/>
      </w:pPr>
      <w:r w:rsidRPr="00764C5A">
        <w:lastRenderedPageBreak/>
        <w:t>Strategy/Activity</w:t>
      </w:r>
      <w:r>
        <w:t xml:space="preserve"> 1</w:t>
      </w:r>
    </w:p>
    <w:p w14:paraId="1581EC1C" w14:textId="77777777" w:rsidR="00164025" w:rsidRPr="00764C5A" w:rsidRDefault="00164025" w:rsidP="00164025">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344BA34C" w14:textId="77777777" w:rsidR="00164025" w:rsidRDefault="00164025" w:rsidP="00164025">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54C46C21" w14:textId="5C8B01EE" w:rsidR="00164025" w:rsidRPr="00C3526F" w:rsidRDefault="00164025"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All Students</w:t>
      </w:r>
    </w:p>
    <w:p w14:paraId="0E751FCF" w14:textId="77777777" w:rsidR="00164025" w:rsidRDefault="00164025" w:rsidP="00164025">
      <w:pPr>
        <w:pBdr>
          <w:top w:val="nil"/>
          <w:left w:val="nil"/>
          <w:bottom w:val="nil"/>
          <w:right w:val="nil"/>
          <w:between w:val="nil"/>
        </w:pBdr>
        <w:spacing w:after="0"/>
        <w:rPr>
          <w:color w:val="000000"/>
        </w:rPr>
      </w:pPr>
    </w:p>
    <w:p w14:paraId="3E51F84E" w14:textId="77777777" w:rsidR="00164025" w:rsidRDefault="00164025" w:rsidP="00164025">
      <w:pPr>
        <w:pBdr>
          <w:top w:val="nil"/>
          <w:left w:val="nil"/>
          <w:bottom w:val="nil"/>
          <w:right w:val="nil"/>
          <w:between w:val="nil"/>
        </w:pBdr>
        <w:spacing w:after="0"/>
        <w:rPr>
          <w:color w:val="000000"/>
        </w:rPr>
      </w:pPr>
      <w:r>
        <w:rPr>
          <w:rFonts w:eastAsia="Arial" w:cs="Arial"/>
          <w:color w:val="000000"/>
        </w:rPr>
        <w:t>Strategy/Activity</w:t>
      </w:r>
    </w:p>
    <w:p w14:paraId="0FB443A1" w14:textId="75B1EC28" w:rsidR="00164025" w:rsidRPr="00C3526F" w:rsidRDefault="00164025"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 xml:space="preserve">The Teacher – ELA Specialist will </w:t>
      </w:r>
      <w:r w:rsidR="00DC2085">
        <w:rPr>
          <w:rFonts w:eastAsia="Arial" w:cs="Arial"/>
          <w:color w:val="000000"/>
          <w:sz w:val="22"/>
        </w:rPr>
        <w:t xml:space="preserve">provide direct support to instructional staff, assist in the identification and implementation of appropriate ELA curriculum, provide direct instruction to small groups of targeted students as needed, model Common Core-aligned lessons designed to improve student achievement, and collaborate with instructional staff and site level administrators to coordinate the assessment and monitoring of student progress.  </w:t>
      </w:r>
    </w:p>
    <w:p w14:paraId="119334DC" w14:textId="77777777" w:rsidR="00164025" w:rsidRDefault="00164025" w:rsidP="00164025">
      <w:pPr>
        <w:spacing w:before="240"/>
        <w:rPr>
          <w:b/>
          <w:color w:val="000000"/>
        </w:rPr>
      </w:pPr>
      <w:r>
        <w:rPr>
          <w:b/>
          <w:color w:val="000000"/>
        </w:rPr>
        <w:t>Proposed Expenditures for this Strategy/Activity</w:t>
      </w:r>
    </w:p>
    <w:p w14:paraId="575F8655" w14:textId="77777777" w:rsidR="00164025" w:rsidRDefault="00164025" w:rsidP="0016402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164025" w14:paraId="1D12D00F" w14:textId="77777777" w:rsidTr="00164025">
        <w:trPr>
          <w:trHeight w:val="280"/>
          <w:tblHeader/>
          <w:tblCellSpacing w:w="36" w:type="dxa"/>
        </w:trPr>
        <w:tc>
          <w:tcPr>
            <w:tcW w:w="5291" w:type="dxa"/>
          </w:tcPr>
          <w:p w14:paraId="06B13D61" w14:textId="77777777" w:rsidR="00164025" w:rsidRDefault="00164025" w:rsidP="00164025">
            <w:r>
              <w:t>Amount(s)</w:t>
            </w:r>
          </w:p>
        </w:tc>
        <w:tc>
          <w:tcPr>
            <w:tcW w:w="5293" w:type="dxa"/>
          </w:tcPr>
          <w:p w14:paraId="588C6530" w14:textId="77777777" w:rsidR="00164025" w:rsidRDefault="00164025" w:rsidP="00164025">
            <w:r>
              <w:t>Source(s)</w:t>
            </w:r>
          </w:p>
        </w:tc>
      </w:tr>
      <w:tr w:rsidR="00164025" w14:paraId="73DA1697" w14:textId="77777777" w:rsidTr="00164025">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59CEC94" w14:textId="11F4F441" w:rsidR="00164025" w:rsidRPr="00C3526F" w:rsidRDefault="00D15305" w:rsidP="00473A0D">
            <w:pPr>
              <w:spacing w:after="0"/>
              <w:rPr>
                <w:sz w:val="22"/>
              </w:rPr>
            </w:pPr>
            <w:r>
              <w:rPr>
                <w:sz w:val="22"/>
              </w:rPr>
              <w:t>a) Certificated Salaries (</w:t>
            </w:r>
            <w:r w:rsidR="00A0584E">
              <w:rPr>
                <w:sz w:val="22"/>
              </w:rPr>
              <w:t>30</w:t>
            </w:r>
            <w:r>
              <w:rPr>
                <w:sz w:val="22"/>
              </w:rPr>
              <w:t>%): $</w:t>
            </w:r>
            <w:r w:rsidR="00A0584E">
              <w:rPr>
                <w:sz w:val="22"/>
              </w:rPr>
              <w:t>24,213.90</w:t>
            </w:r>
          </w:p>
          <w:p w14:paraId="75C49F52" w14:textId="36A3EAFF" w:rsidR="00473A0D" w:rsidRPr="00C3526F" w:rsidRDefault="00D15305" w:rsidP="00A0584E">
            <w:pPr>
              <w:spacing w:after="0"/>
              <w:rPr>
                <w:sz w:val="22"/>
              </w:rPr>
            </w:pPr>
            <w:r>
              <w:rPr>
                <w:sz w:val="22"/>
              </w:rPr>
              <w:t>b) Certificated Benefits (</w:t>
            </w:r>
            <w:r w:rsidR="00A0584E">
              <w:rPr>
                <w:sz w:val="22"/>
              </w:rPr>
              <w:t>30</w:t>
            </w:r>
            <w:r>
              <w:rPr>
                <w:sz w:val="22"/>
              </w:rPr>
              <w:t>%): $</w:t>
            </w:r>
            <w:r w:rsidR="00A0584E">
              <w:rPr>
                <w:sz w:val="22"/>
              </w:rPr>
              <w:t>10,552.56</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E8AF5EA" w14:textId="1E343894" w:rsidR="00164025" w:rsidRPr="00C3526F" w:rsidRDefault="00473A0D" w:rsidP="00164025">
            <w:pPr>
              <w:spacing w:after="0"/>
              <w:rPr>
                <w:sz w:val="22"/>
              </w:rPr>
            </w:pPr>
            <w:r w:rsidRPr="00C3526F">
              <w:rPr>
                <w:sz w:val="22"/>
              </w:rPr>
              <w:t>a) Title I, Part D</w:t>
            </w:r>
          </w:p>
          <w:p w14:paraId="1320FEC2" w14:textId="596C2A1F" w:rsidR="00473A0D" w:rsidRPr="00C3526F" w:rsidRDefault="00473A0D" w:rsidP="00164025">
            <w:pPr>
              <w:spacing w:after="0"/>
              <w:rPr>
                <w:sz w:val="22"/>
              </w:rPr>
            </w:pPr>
            <w:r w:rsidRPr="00C3526F">
              <w:rPr>
                <w:sz w:val="22"/>
              </w:rPr>
              <w:t>b) Title I, Part D</w:t>
            </w:r>
          </w:p>
        </w:tc>
      </w:tr>
    </w:tbl>
    <w:p w14:paraId="3BEA7DB7" w14:textId="1107CD60" w:rsidR="00164025" w:rsidRDefault="00164025" w:rsidP="00164025">
      <w:pPr>
        <w:pStyle w:val="Heading4"/>
      </w:pPr>
      <w:r w:rsidRPr="00764C5A">
        <w:t>Strategy/Activity</w:t>
      </w:r>
      <w:r>
        <w:t xml:space="preserve"> 2</w:t>
      </w:r>
    </w:p>
    <w:p w14:paraId="2DE5B83D" w14:textId="77777777" w:rsidR="00164025" w:rsidRPr="00764C5A" w:rsidRDefault="00164025" w:rsidP="00164025">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60D9BF12" w14:textId="77777777" w:rsidR="00164025" w:rsidRDefault="00164025" w:rsidP="00164025">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1C83F73F" w14:textId="120B1F1C" w:rsidR="00164025" w:rsidRPr="00C3526F" w:rsidRDefault="00473A0D"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 xml:space="preserve">All Students </w:t>
      </w:r>
    </w:p>
    <w:p w14:paraId="0DB10056" w14:textId="77777777" w:rsidR="00164025" w:rsidRDefault="00164025" w:rsidP="00164025">
      <w:pPr>
        <w:pBdr>
          <w:top w:val="nil"/>
          <w:left w:val="nil"/>
          <w:bottom w:val="nil"/>
          <w:right w:val="nil"/>
          <w:between w:val="nil"/>
        </w:pBdr>
        <w:spacing w:after="0"/>
        <w:rPr>
          <w:color w:val="000000"/>
        </w:rPr>
      </w:pPr>
    </w:p>
    <w:p w14:paraId="5A668B8D" w14:textId="77777777" w:rsidR="00164025" w:rsidRDefault="00164025" w:rsidP="00164025">
      <w:pPr>
        <w:pBdr>
          <w:top w:val="nil"/>
          <w:left w:val="nil"/>
          <w:bottom w:val="nil"/>
          <w:right w:val="nil"/>
          <w:between w:val="nil"/>
        </w:pBdr>
        <w:spacing w:after="0"/>
        <w:rPr>
          <w:color w:val="000000"/>
        </w:rPr>
      </w:pPr>
      <w:r>
        <w:rPr>
          <w:rFonts w:eastAsia="Arial" w:cs="Arial"/>
          <w:color w:val="000000"/>
        </w:rPr>
        <w:t>Strategy/Activity</w:t>
      </w:r>
    </w:p>
    <w:p w14:paraId="69F319A2" w14:textId="41428E81" w:rsidR="00164025" w:rsidRPr="00C3526F" w:rsidRDefault="00473A0D"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 xml:space="preserve">The Teacher – Math Specialist will </w:t>
      </w:r>
      <w:r w:rsidR="00881A72">
        <w:rPr>
          <w:rFonts w:eastAsia="Arial" w:cs="Arial"/>
          <w:color w:val="000000"/>
          <w:sz w:val="22"/>
        </w:rPr>
        <w:t xml:space="preserve">provide direct support to instructional staff, assist in the identification and implementation of appropriate math curriculum, provide individual or small group support to instructional staff designed to increase their expertise in the delivery of math instruction, model Common Core-aligned lessons designed to improve student achievement, and collaborate with instructional staff and site level administrators to coordinate the assessment and monitoring of student achievement.  </w:t>
      </w:r>
    </w:p>
    <w:p w14:paraId="2E2B3EFC" w14:textId="77777777" w:rsidR="00164025" w:rsidRDefault="00164025" w:rsidP="00164025">
      <w:pPr>
        <w:spacing w:before="240"/>
        <w:rPr>
          <w:b/>
          <w:color w:val="000000"/>
        </w:rPr>
      </w:pPr>
      <w:r>
        <w:rPr>
          <w:b/>
          <w:color w:val="000000"/>
        </w:rPr>
        <w:t>Proposed Expenditures for this Strategy/Activity</w:t>
      </w:r>
    </w:p>
    <w:p w14:paraId="4C1C08F0" w14:textId="77777777" w:rsidR="00164025" w:rsidRDefault="00164025" w:rsidP="0016402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164025" w14:paraId="10BDACF6" w14:textId="77777777" w:rsidTr="00164025">
        <w:trPr>
          <w:trHeight w:val="280"/>
          <w:tblHeader/>
          <w:tblCellSpacing w:w="36" w:type="dxa"/>
        </w:trPr>
        <w:tc>
          <w:tcPr>
            <w:tcW w:w="5291" w:type="dxa"/>
          </w:tcPr>
          <w:p w14:paraId="6A8FAC49" w14:textId="77777777" w:rsidR="00164025" w:rsidRDefault="00164025" w:rsidP="00164025">
            <w:r>
              <w:t>Amount(s)</w:t>
            </w:r>
          </w:p>
        </w:tc>
        <w:tc>
          <w:tcPr>
            <w:tcW w:w="5293" w:type="dxa"/>
          </w:tcPr>
          <w:p w14:paraId="24D16934" w14:textId="77777777" w:rsidR="00164025" w:rsidRDefault="00164025" w:rsidP="00164025">
            <w:r>
              <w:t>Source(s)</w:t>
            </w:r>
          </w:p>
        </w:tc>
      </w:tr>
      <w:tr w:rsidR="00164025" w14:paraId="0624F665" w14:textId="77777777" w:rsidTr="00164025">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84B53D8" w14:textId="6A9CACAA" w:rsidR="00473A0D" w:rsidRPr="00C3526F" w:rsidRDefault="00D15305" w:rsidP="00473A0D">
            <w:pPr>
              <w:spacing w:after="0"/>
              <w:rPr>
                <w:sz w:val="22"/>
              </w:rPr>
            </w:pPr>
            <w:r>
              <w:rPr>
                <w:sz w:val="22"/>
              </w:rPr>
              <w:t>a) Certificated Salaries (</w:t>
            </w:r>
            <w:r w:rsidR="00A0584E">
              <w:rPr>
                <w:sz w:val="22"/>
              </w:rPr>
              <w:t>30</w:t>
            </w:r>
            <w:r>
              <w:rPr>
                <w:sz w:val="22"/>
              </w:rPr>
              <w:t>%): $</w:t>
            </w:r>
            <w:r w:rsidR="00A0584E">
              <w:rPr>
                <w:sz w:val="22"/>
              </w:rPr>
              <w:t>26,332.00</w:t>
            </w:r>
          </w:p>
          <w:p w14:paraId="57A10E44" w14:textId="4D4750E5" w:rsidR="00164025" w:rsidRPr="00C3526F" w:rsidRDefault="00D15305" w:rsidP="00A0584E">
            <w:pPr>
              <w:spacing w:after="0"/>
              <w:rPr>
                <w:b/>
                <w:sz w:val="22"/>
              </w:rPr>
            </w:pPr>
            <w:r>
              <w:rPr>
                <w:sz w:val="22"/>
              </w:rPr>
              <w:t>b) Certificated Benefits (</w:t>
            </w:r>
            <w:r w:rsidR="00A0584E">
              <w:rPr>
                <w:sz w:val="22"/>
              </w:rPr>
              <w:t>30</w:t>
            </w:r>
            <w:r>
              <w:rPr>
                <w:sz w:val="22"/>
              </w:rPr>
              <w:t>%): $</w:t>
            </w:r>
            <w:r w:rsidR="00A0584E">
              <w:rPr>
                <w:sz w:val="22"/>
              </w:rPr>
              <w:t>10,519.00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48275E3" w14:textId="77777777" w:rsidR="00473A0D" w:rsidRPr="00C3526F" w:rsidRDefault="00473A0D" w:rsidP="00473A0D">
            <w:pPr>
              <w:spacing w:after="0"/>
              <w:rPr>
                <w:sz w:val="22"/>
              </w:rPr>
            </w:pPr>
            <w:r w:rsidRPr="00C3526F">
              <w:rPr>
                <w:sz w:val="22"/>
              </w:rPr>
              <w:t>a) Title I, Part D</w:t>
            </w:r>
          </w:p>
          <w:p w14:paraId="58AD29AF" w14:textId="2BF1666C" w:rsidR="00164025" w:rsidRPr="00C3526F" w:rsidRDefault="00473A0D" w:rsidP="00473A0D">
            <w:pPr>
              <w:spacing w:after="0"/>
              <w:rPr>
                <w:sz w:val="22"/>
              </w:rPr>
            </w:pPr>
            <w:r w:rsidRPr="00C3526F">
              <w:rPr>
                <w:sz w:val="22"/>
              </w:rPr>
              <w:t>b) Title I, Part D</w:t>
            </w:r>
          </w:p>
        </w:tc>
      </w:tr>
    </w:tbl>
    <w:p w14:paraId="421C4D92" w14:textId="26AC0D52" w:rsidR="00164025" w:rsidRDefault="00164025" w:rsidP="00164025">
      <w:pPr>
        <w:pStyle w:val="Heading4"/>
      </w:pPr>
      <w:r w:rsidRPr="00764C5A">
        <w:lastRenderedPageBreak/>
        <w:t>Strategy/Activity</w:t>
      </w:r>
      <w:r>
        <w:t xml:space="preserve"> 3</w:t>
      </w:r>
    </w:p>
    <w:p w14:paraId="52D8AD0F" w14:textId="77777777" w:rsidR="00164025" w:rsidRPr="00764C5A" w:rsidRDefault="00164025" w:rsidP="00164025">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5D73FC2D" w14:textId="77777777" w:rsidR="00164025" w:rsidRDefault="00164025" w:rsidP="00164025">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459E417C" w14:textId="39E632B8" w:rsidR="00164025" w:rsidRPr="00C3526F" w:rsidRDefault="004552A3"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English Learners</w:t>
      </w:r>
    </w:p>
    <w:p w14:paraId="6343048B" w14:textId="77777777" w:rsidR="00164025" w:rsidRDefault="00164025" w:rsidP="00164025">
      <w:pPr>
        <w:pBdr>
          <w:top w:val="nil"/>
          <w:left w:val="nil"/>
          <w:bottom w:val="nil"/>
          <w:right w:val="nil"/>
          <w:between w:val="nil"/>
        </w:pBdr>
        <w:spacing w:after="0"/>
        <w:rPr>
          <w:color w:val="000000"/>
        </w:rPr>
      </w:pPr>
    </w:p>
    <w:p w14:paraId="1D1221D0" w14:textId="77777777" w:rsidR="00164025" w:rsidRDefault="00164025" w:rsidP="00164025">
      <w:pPr>
        <w:pBdr>
          <w:top w:val="nil"/>
          <w:left w:val="nil"/>
          <w:bottom w:val="nil"/>
          <w:right w:val="nil"/>
          <w:between w:val="nil"/>
        </w:pBdr>
        <w:spacing w:after="0"/>
        <w:rPr>
          <w:color w:val="000000"/>
        </w:rPr>
      </w:pPr>
      <w:r>
        <w:rPr>
          <w:rFonts w:eastAsia="Arial" w:cs="Arial"/>
          <w:color w:val="000000"/>
        </w:rPr>
        <w:t>Strategy/Activity</w:t>
      </w:r>
    </w:p>
    <w:p w14:paraId="54A81B29" w14:textId="44D246ED" w:rsidR="00164025" w:rsidRPr="00C3526F" w:rsidRDefault="004552A3"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 xml:space="preserve">The Teacher – EL Specialist will </w:t>
      </w:r>
      <w:r w:rsidR="00881A72">
        <w:rPr>
          <w:rFonts w:eastAsia="Arial" w:cs="Arial"/>
          <w:color w:val="000000"/>
          <w:sz w:val="22"/>
        </w:rPr>
        <w:t xml:space="preserve">provide direct support to instructional staff, assist in the identification and implementation of appropriate English language development curriculum, provide direct instruction to small groups of targeted students as needed, model quality lessons utilizing research-based practices to help students develop mastery of the English language, and collaborate with instructional staff and site level administrators to coordinate the assessment and monitoring of student progress.  </w:t>
      </w:r>
    </w:p>
    <w:p w14:paraId="5026E5DC" w14:textId="77777777" w:rsidR="00164025" w:rsidRDefault="00164025" w:rsidP="00164025">
      <w:pPr>
        <w:spacing w:before="240"/>
        <w:rPr>
          <w:b/>
          <w:color w:val="000000"/>
        </w:rPr>
      </w:pPr>
      <w:r>
        <w:rPr>
          <w:b/>
          <w:color w:val="000000"/>
        </w:rPr>
        <w:t>Proposed Expenditures for this Strategy/Activity</w:t>
      </w:r>
    </w:p>
    <w:p w14:paraId="7F4D0D52" w14:textId="77777777" w:rsidR="00164025" w:rsidRDefault="00164025" w:rsidP="0016402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164025" w14:paraId="389AADDF" w14:textId="77777777" w:rsidTr="00164025">
        <w:trPr>
          <w:trHeight w:val="280"/>
          <w:tblHeader/>
          <w:tblCellSpacing w:w="36" w:type="dxa"/>
        </w:trPr>
        <w:tc>
          <w:tcPr>
            <w:tcW w:w="5291" w:type="dxa"/>
          </w:tcPr>
          <w:p w14:paraId="4A051247" w14:textId="77777777" w:rsidR="00164025" w:rsidRDefault="00164025" w:rsidP="00164025">
            <w:r>
              <w:t>Amount(s)</w:t>
            </w:r>
          </w:p>
        </w:tc>
        <w:tc>
          <w:tcPr>
            <w:tcW w:w="5293" w:type="dxa"/>
          </w:tcPr>
          <w:p w14:paraId="3F9B01A3" w14:textId="77777777" w:rsidR="00164025" w:rsidRDefault="00164025" w:rsidP="00164025">
            <w:r>
              <w:t>Source(s)</w:t>
            </w:r>
          </w:p>
        </w:tc>
      </w:tr>
      <w:tr w:rsidR="00164025" w14:paraId="50F46A6F" w14:textId="77777777" w:rsidTr="00164025">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EEA3409" w14:textId="517EC10F" w:rsidR="004552A3" w:rsidRPr="00C3526F" w:rsidRDefault="00D15305" w:rsidP="004552A3">
            <w:pPr>
              <w:spacing w:after="0"/>
              <w:rPr>
                <w:sz w:val="22"/>
              </w:rPr>
            </w:pPr>
            <w:r>
              <w:rPr>
                <w:sz w:val="22"/>
              </w:rPr>
              <w:t>a) Certificated Salaries (</w:t>
            </w:r>
            <w:r w:rsidR="00A0584E">
              <w:rPr>
                <w:sz w:val="22"/>
              </w:rPr>
              <w:t>30</w:t>
            </w:r>
            <w:r>
              <w:rPr>
                <w:sz w:val="22"/>
              </w:rPr>
              <w:t>%): $</w:t>
            </w:r>
            <w:r w:rsidR="00A0584E">
              <w:rPr>
                <w:sz w:val="22"/>
              </w:rPr>
              <w:t>28,392.60</w:t>
            </w:r>
          </w:p>
          <w:p w14:paraId="210D0DD1" w14:textId="7E411D96" w:rsidR="00164025" w:rsidRPr="00C3526F" w:rsidRDefault="00D15305" w:rsidP="00A0584E">
            <w:pPr>
              <w:spacing w:after="0"/>
              <w:rPr>
                <w:b/>
                <w:sz w:val="22"/>
              </w:rPr>
            </w:pPr>
            <w:r>
              <w:rPr>
                <w:sz w:val="22"/>
              </w:rPr>
              <w:t>b) Certificated Benefits (</w:t>
            </w:r>
            <w:r w:rsidR="00A0584E">
              <w:rPr>
                <w:sz w:val="22"/>
              </w:rPr>
              <w:t>30</w:t>
            </w:r>
            <w:r>
              <w:rPr>
                <w:sz w:val="22"/>
              </w:rPr>
              <w:t>%): $</w:t>
            </w:r>
            <w:r w:rsidR="00A0584E">
              <w:rPr>
                <w:sz w:val="22"/>
              </w:rPr>
              <w:t>11,515.24</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21CB45E" w14:textId="77777777" w:rsidR="004552A3" w:rsidRPr="00C3526F" w:rsidRDefault="004552A3" w:rsidP="004552A3">
            <w:pPr>
              <w:spacing w:after="0"/>
              <w:rPr>
                <w:sz w:val="22"/>
              </w:rPr>
            </w:pPr>
            <w:r w:rsidRPr="00C3526F">
              <w:rPr>
                <w:sz w:val="22"/>
              </w:rPr>
              <w:t>a) Title I, Part D</w:t>
            </w:r>
          </w:p>
          <w:p w14:paraId="0CD7E18C" w14:textId="22403A54" w:rsidR="00164025" w:rsidRPr="00C3526F" w:rsidRDefault="004552A3" w:rsidP="004552A3">
            <w:pPr>
              <w:spacing w:after="0"/>
              <w:rPr>
                <w:sz w:val="22"/>
              </w:rPr>
            </w:pPr>
            <w:r w:rsidRPr="00C3526F">
              <w:rPr>
                <w:sz w:val="22"/>
              </w:rPr>
              <w:t>b) Title I, Part D</w:t>
            </w:r>
          </w:p>
        </w:tc>
      </w:tr>
    </w:tbl>
    <w:p w14:paraId="554CC66F" w14:textId="600D8E28" w:rsidR="00164025" w:rsidRDefault="00164025" w:rsidP="00164025">
      <w:pPr>
        <w:pStyle w:val="Heading4"/>
      </w:pPr>
      <w:r w:rsidRPr="00764C5A">
        <w:t>Strategy/Activity</w:t>
      </w:r>
      <w:r>
        <w:t xml:space="preserve"> 4</w:t>
      </w:r>
    </w:p>
    <w:p w14:paraId="7D65727A" w14:textId="77777777" w:rsidR="00164025" w:rsidRPr="00764C5A" w:rsidRDefault="00164025" w:rsidP="00164025">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37E5B093" w14:textId="77777777" w:rsidR="00164025" w:rsidRDefault="00164025" w:rsidP="00164025">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01B3D3CB" w14:textId="3FC793C0" w:rsidR="00164025" w:rsidRPr="00C3526F" w:rsidRDefault="004552A3"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All Students</w:t>
      </w:r>
    </w:p>
    <w:p w14:paraId="6AD0C4CC" w14:textId="77777777" w:rsidR="00164025" w:rsidRDefault="00164025" w:rsidP="00164025">
      <w:pPr>
        <w:pBdr>
          <w:top w:val="nil"/>
          <w:left w:val="nil"/>
          <w:bottom w:val="nil"/>
          <w:right w:val="nil"/>
          <w:between w:val="nil"/>
        </w:pBdr>
        <w:spacing w:after="0"/>
        <w:rPr>
          <w:color w:val="000000"/>
        </w:rPr>
      </w:pPr>
    </w:p>
    <w:p w14:paraId="661AACD6" w14:textId="77777777" w:rsidR="00164025" w:rsidRDefault="00164025" w:rsidP="00164025">
      <w:pPr>
        <w:pBdr>
          <w:top w:val="nil"/>
          <w:left w:val="nil"/>
          <w:bottom w:val="nil"/>
          <w:right w:val="nil"/>
          <w:between w:val="nil"/>
        </w:pBdr>
        <w:spacing w:after="0"/>
        <w:rPr>
          <w:color w:val="000000"/>
        </w:rPr>
      </w:pPr>
      <w:r>
        <w:rPr>
          <w:rFonts w:eastAsia="Arial" w:cs="Arial"/>
          <w:color w:val="000000"/>
        </w:rPr>
        <w:t>Strategy/Activity</w:t>
      </w:r>
    </w:p>
    <w:p w14:paraId="58E12728" w14:textId="50F0361B" w:rsidR="00164025" w:rsidRPr="00C3526F" w:rsidRDefault="004552A3"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 xml:space="preserve">The Teacher – Technology Specialist will </w:t>
      </w:r>
      <w:r w:rsidR="00881A72">
        <w:rPr>
          <w:rFonts w:eastAsia="Arial" w:cs="Arial"/>
          <w:color w:val="000000"/>
          <w:sz w:val="22"/>
        </w:rPr>
        <w:t xml:space="preserve">provide direct support to instructional staff, assist in the identification and implementation of appropriate technology resources to meet the instructional needs of the program, provide individual or small group support to instructional staff to increase their expertise in using technology as an instructional tool, model Common Core-aligned lessons in which technology is effectively infused into the daily instruction, and collaborate with instructional staff and site level administrators to evaluate and monitor the implementation and effectiveness of technology.  </w:t>
      </w:r>
    </w:p>
    <w:p w14:paraId="50A812A8" w14:textId="77777777" w:rsidR="00164025" w:rsidRDefault="00164025" w:rsidP="00164025">
      <w:pPr>
        <w:spacing w:before="240"/>
        <w:rPr>
          <w:b/>
          <w:color w:val="000000"/>
        </w:rPr>
      </w:pPr>
      <w:r>
        <w:rPr>
          <w:b/>
          <w:color w:val="000000"/>
        </w:rPr>
        <w:t>Proposed Expenditures for this Strategy/Activity</w:t>
      </w:r>
    </w:p>
    <w:p w14:paraId="5AE08ACD" w14:textId="77777777" w:rsidR="00164025" w:rsidRDefault="00164025" w:rsidP="0016402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164025" w14:paraId="5E65E788" w14:textId="77777777" w:rsidTr="00164025">
        <w:trPr>
          <w:trHeight w:val="280"/>
          <w:tblHeader/>
          <w:tblCellSpacing w:w="36" w:type="dxa"/>
        </w:trPr>
        <w:tc>
          <w:tcPr>
            <w:tcW w:w="5291" w:type="dxa"/>
          </w:tcPr>
          <w:p w14:paraId="7339B728" w14:textId="77777777" w:rsidR="00164025" w:rsidRDefault="00164025" w:rsidP="00164025">
            <w:r>
              <w:lastRenderedPageBreak/>
              <w:t>Amount(s)</w:t>
            </w:r>
          </w:p>
        </w:tc>
        <w:tc>
          <w:tcPr>
            <w:tcW w:w="5293" w:type="dxa"/>
          </w:tcPr>
          <w:p w14:paraId="08346DD3" w14:textId="77777777" w:rsidR="00164025" w:rsidRDefault="00164025" w:rsidP="00164025">
            <w:r>
              <w:t>Source(s)</w:t>
            </w:r>
          </w:p>
        </w:tc>
      </w:tr>
      <w:tr w:rsidR="00164025" w14:paraId="07C09184" w14:textId="77777777" w:rsidTr="00164025">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400BC3B" w14:textId="15D66BE6" w:rsidR="004552A3" w:rsidRPr="00C3526F" w:rsidRDefault="00D15305" w:rsidP="004552A3">
            <w:pPr>
              <w:spacing w:after="0"/>
              <w:rPr>
                <w:sz w:val="22"/>
              </w:rPr>
            </w:pPr>
            <w:r>
              <w:rPr>
                <w:sz w:val="22"/>
              </w:rPr>
              <w:t>a) Certificated Salaries (</w:t>
            </w:r>
            <w:r w:rsidR="00A0584E">
              <w:rPr>
                <w:sz w:val="22"/>
              </w:rPr>
              <w:t>30</w:t>
            </w:r>
            <w:r>
              <w:rPr>
                <w:sz w:val="22"/>
              </w:rPr>
              <w:t>%): $</w:t>
            </w:r>
            <w:r w:rsidR="00A0584E">
              <w:rPr>
                <w:sz w:val="22"/>
              </w:rPr>
              <w:t>25,117.80</w:t>
            </w:r>
          </w:p>
          <w:p w14:paraId="067028DF" w14:textId="14313DAA" w:rsidR="00164025" w:rsidRPr="00C3526F" w:rsidRDefault="00D15305" w:rsidP="00A0584E">
            <w:pPr>
              <w:spacing w:after="0"/>
              <w:rPr>
                <w:b/>
                <w:sz w:val="22"/>
              </w:rPr>
            </w:pPr>
            <w:r>
              <w:rPr>
                <w:sz w:val="22"/>
              </w:rPr>
              <w:t>b) Certificated Benefits (</w:t>
            </w:r>
            <w:r w:rsidR="00A0584E">
              <w:rPr>
                <w:sz w:val="22"/>
              </w:rPr>
              <w:t>30</w:t>
            </w:r>
            <w:r>
              <w:rPr>
                <w:sz w:val="22"/>
              </w:rPr>
              <w:t>%): $</w:t>
            </w:r>
            <w:r w:rsidR="00A0584E">
              <w:rPr>
                <w:sz w:val="22"/>
              </w:rPr>
              <w:t>10,482.86</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77CE6EB" w14:textId="52056F76" w:rsidR="004552A3" w:rsidRPr="00C3526F" w:rsidRDefault="004552A3" w:rsidP="004552A3">
            <w:pPr>
              <w:spacing w:after="0"/>
              <w:rPr>
                <w:sz w:val="22"/>
              </w:rPr>
            </w:pPr>
            <w:r w:rsidRPr="00C3526F">
              <w:rPr>
                <w:sz w:val="22"/>
              </w:rPr>
              <w:t>a) Title I, Part D</w:t>
            </w:r>
          </w:p>
          <w:p w14:paraId="17DCAC09" w14:textId="0DB3C188" w:rsidR="00164025" w:rsidRPr="00C3526F" w:rsidRDefault="004552A3" w:rsidP="004552A3">
            <w:pPr>
              <w:spacing w:after="0"/>
              <w:rPr>
                <w:sz w:val="22"/>
              </w:rPr>
            </w:pPr>
            <w:r w:rsidRPr="00C3526F">
              <w:rPr>
                <w:sz w:val="22"/>
              </w:rPr>
              <w:t>b) Title I, Part D</w:t>
            </w:r>
          </w:p>
        </w:tc>
      </w:tr>
    </w:tbl>
    <w:p w14:paraId="0D0346A6" w14:textId="0B904860" w:rsidR="00164025" w:rsidRDefault="00164025" w:rsidP="00164025">
      <w:pPr>
        <w:pStyle w:val="Heading4"/>
      </w:pPr>
      <w:r w:rsidRPr="00764C5A">
        <w:t>Strategy/Activity</w:t>
      </w:r>
      <w:r w:rsidR="008F24E0">
        <w:t xml:space="preserve"> 5</w:t>
      </w:r>
    </w:p>
    <w:p w14:paraId="51BA1376" w14:textId="77777777" w:rsidR="00164025" w:rsidRPr="00764C5A" w:rsidRDefault="00164025" w:rsidP="00164025">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6A8988CE" w14:textId="77777777" w:rsidR="00164025" w:rsidRDefault="00164025" w:rsidP="00164025">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3952391A" w14:textId="11157F02" w:rsidR="00164025" w:rsidRPr="00C3526F" w:rsidRDefault="00F74888"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All Students</w:t>
      </w:r>
    </w:p>
    <w:p w14:paraId="2265745D" w14:textId="77777777" w:rsidR="00164025" w:rsidRDefault="00164025" w:rsidP="00164025">
      <w:pPr>
        <w:pBdr>
          <w:top w:val="nil"/>
          <w:left w:val="nil"/>
          <w:bottom w:val="nil"/>
          <w:right w:val="nil"/>
          <w:between w:val="nil"/>
        </w:pBdr>
        <w:spacing w:after="0"/>
        <w:rPr>
          <w:color w:val="000000"/>
        </w:rPr>
      </w:pPr>
    </w:p>
    <w:p w14:paraId="292DC610" w14:textId="77777777" w:rsidR="00164025" w:rsidRDefault="00164025" w:rsidP="00164025">
      <w:pPr>
        <w:pBdr>
          <w:top w:val="nil"/>
          <w:left w:val="nil"/>
          <w:bottom w:val="nil"/>
          <w:right w:val="nil"/>
          <w:between w:val="nil"/>
        </w:pBdr>
        <w:spacing w:after="0"/>
        <w:rPr>
          <w:color w:val="000000"/>
        </w:rPr>
      </w:pPr>
      <w:r>
        <w:rPr>
          <w:rFonts w:eastAsia="Arial" w:cs="Arial"/>
          <w:color w:val="000000"/>
        </w:rPr>
        <w:t>Strategy/Activity</w:t>
      </w:r>
    </w:p>
    <w:p w14:paraId="0C78D93B" w14:textId="19545D2C" w:rsidR="00164025" w:rsidRPr="00C3526F" w:rsidRDefault="00F74888"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The Auto Mechanics teacher will offer classes at Erwin Owen High School.</w:t>
      </w:r>
    </w:p>
    <w:p w14:paraId="133274AB" w14:textId="77777777" w:rsidR="00164025" w:rsidRDefault="00164025" w:rsidP="00164025">
      <w:pPr>
        <w:spacing w:before="240"/>
        <w:rPr>
          <w:b/>
          <w:color w:val="000000"/>
        </w:rPr>
      </w:pPr>
      <w:r>
        <w:rPr>
          <w:b/>
          <w:color w:val="000000"/>
        </w:rPr>
        <w:t>Proposed Expenditures for this Strategy/Activity</w:t>
      </w:r>
    </w:p>
    <w:p w14:paraId="11B27B7F" w14:textId="77777777" w:rsidR="00164025" w:rsidRDefault="00164025" w:rsidP="0016402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164025" w14:paraId="06B46423" w14:textId="77777777" w:rsidTr="00164025">
        <w:trPr>
          <w:trHeight w:val="280"/>
          <w:tblHeader/>
          <w:tblCellSpacing w:w="36" w:type="dxa"/>
        </w:trPr>
        <w:tc>
          <w:tcPr>
            <w:tcW w:w="5291" w:type="dxa"/>
          </w:tcPr>
          <w:p w14:paraId="07387388" w14:textId="77777777" w:rsidR="00164025" w:rsidRDefault="00164025" w:rsidP="00164025">
            <w:r>
              <w:t>Amount(s)</w:t>
            </w:r>
          </w:p>
        </w:tc>
        <w:tc>
          <w:tcPr>
            <w:tcW w:w="5293" w:type="dxa"/>
          </w:tcPr>
          <w:p w14:paraId="1BB4EB52" w14:textId="77777777" w:rsidR="00164025" w:rsidRDefault="00164025" w:rsidP="00164025">
            <w:r>
              <w:t>Source(s)</w:t>
            </w:r>
          </w:p>
        </w:tc>
      </w:tr>
      <w:tr w:rsidR="00164025" w14:paraId="76210E37" w14:textId="77777777" w:rsidTr="00164025">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EED3585" w14:textId="0AF26E9B" w:rsidR="00F74888" w:rsidRPr="00C3526F" w:rsidRDefault="00087889" w:rsidP="00F74888">
            <w:pPr>
              <w:spacing w:after="0"/>
              <w:rPr>
                <w:sz w:val="22"/>
              </w:rPr>
            </w:pPr>
            <w:r>
              <w:rPr>
                <w:sz w:val="22"/>
              </w:rPr>
              <w:t>a) Certificated Salaries: $</w:t>
            </w:r>
            <w:r w:rsidR="00A0584E">
              <w:rPr>
                <w:sz w:val="22"/>
              </w:rPr>
              <w:t>68,430.00</w:t>
            </w:r>
          </w:p>
          <w:p w14:paraId="517240CC" w14:textId="7B9FFC81" w:rsidR="00164025" w:rsidRPr="00C3526F" w:rsidRDefault="00087889" w:rsidP="00A0584E">
            <w:pPr>
              <w:spacing w:after="0"/>
              <w:rPr>
                <w:b/>
                <w:sz w:val="22"/>
              </w:rPr>
            </w:pPr>
            <w:r>
              <w:rPr>
                <w:sz w:val="22"/>
              </w:rPr>
              <w:t>b) Certificated Benefits: $32,</w:t>
            </w:r>
            <w:r w:rsidR="00A0584E">
              <w:rPr>
                <w:sz w:val="22"/>
              </w:rPr>
              <w:t>627.72</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FB2B99E" w14:textId="0F9FEAB9" w:rsidR="00F74888" w:rsidRPr="00C3526F" w:rsidRDefault="00F74888" w:rsidP="00F74888">
            <w:pPr>
              <w:spacing w:after="0"/>
              <w:rPr>
                <w:sz w:val="22"/>
              </w:rPr>
            </w:pPr>
            <w:r w:rsidRPr="00C3526F">
              <w:rPr>
                <w:sz w:val="22"/>
              </w:rPr>
              <w:t>a) Title I, Part D</w:t>
            </w:r>
          </w:p>
          <w:p w14:paraId="272CA0C9" w14:textId="7687A109" w:rsidR="00164025" w:rsidRPr="00C3526F" w:rsidRDefault="00F74888" w:rsidP="00F74888">
            <w:pPr>
              <w:spacing w:after="0"/>
              <w:rPr>
                <w:sz w:val="22"/>
              </w:rPr>
            </w:pPr>
            <w:r w:rsidRPr="00C3526F">
              <w:rPr>
                <w:sz w:val="22"/>
              </w:rPr>
              <w:t>b) Title I, Part D</w:t>
            </w:r>
          </w:p>
        </w:tc>
      </w:tr>
    </w:tbl>
    <w:p w14:paraId="7393DE0C" w14:textId="425D14D4" w:rsidR="00164025" w:rsidRDefault="00164025" w:rsidP="00164025">
      <w:pPr>
        <w:pStyle w:val="Heading4"/>
      </w:pPr>
      <w:r w:rsidRPr="00764C5A">
        <w:t>Strategy/Activity</w:t>
      </w:r>
      <w:r w:rsidR="008F24E0">
        <w:t xml:space="preserve"> 6</w:t>
      </w:r>
    </w:p>
    <w:p w14:paraId="0ABA6DFF" w14:textId="77777777" w:rsidR="00164025" w:rsidRPr="00764C5A" w:rsidRDefault="00164025" w:rsidP="00164025">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2D1A7806" w14:textId="77777777" w:rsidR="00164025" w:rsidRDefault="00164025" w:rsidP="00164025">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6B7B5458" w14:textId="71E15407" w:rsidR="00164025" w:rsidRPr="00C3526F" w:rsidRDefault="00F74888"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All Students</w:t>
      </w:r>
    </w:p>
    <w:p w14:paraId="755FAFD3" w14:textId="77777777" w:rsidR="00164025" w:rsidRDefault="00164025" w:rsidP="00164025">
      <w:pPr>
        <w:pBdr>
          <w:top w:val="nil"/>
          <w:left w:val="nil"/>
          <w:bottom w:val="nil"/>
          <w:right w:val="nil"/>
          <w:between w:val="nil"/>
        </w:pBdr>
        <w:spacing w:after="0"/>
        <w:rPr>
          <w:color w:val="000000"/>
        </w:rPr>
      </w:pPr>
    </w:p>
    <w:p w14:paraId="72E9153B" w14:textId="77777777" w:rsidR="00164025" w:rsidRDefault="00164025" w:rsidP="00164025">
      <w:pPr>
        <w:pBdr>
          <w:top w:val="nil"/>
          <w:left w:val="nil"/>
          <w:bottom w:val="nil"/>
          <w:right w:val="nil"/>
          <w:between w:val="nil"/>
        </w:pBdr>
        <w:spacing w:after="0"/>
        <w:rPr>
          <w:color w:val="000000"/>
        </w:rPr>
      </w:pPr>
      <w:r>
        <w:rPr>
          <w:rFonts w:eastAsia="Arial" w:cs="Arial"/>
          <w:color w:val="000000"/>
        </w:rPr>
        <w:t>Strategy/Activity</w:t>
      </w:r>
    </w:p>
    <w:p w14:paraId="25113E8A" w14:textId="7C1DD4C8" w:rsidR="00164025" w:rsidRPr="00C3526F" w:rsidRDefault="00FB4F89"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Four teachers will provide intervention instruction and enrichment as well as transition services related to college and career readiness.</w:t>
      </w:r>
      <w:r w:rsidR="00E26246">
        <w:rPr>
          <w:rFonts w:eastAsia="Arial" w:cs="Arial"/>
          <w:color w:val="000000"/>
          <w:sz w:val="22"/>
        </w:rPr>
        <w:t xml:space="preserve"> </w:t>
      </w:r>
    </w:p>
    <w:p w14:paraId="2198E942" w14:textId="77777777" w:rsidR="00164025" w:rsidRDefault="00164025" w:rsidP="00164025">
      <w:pPr>
        <w:spacing w:before="240"/>
        <w:rPr>
          <w:b/>
          <w:color w:val="000000"/>
        </w:rPr>
      </w:pPr>
      <w:r>
        <w:rPr>
          <w:b/>
          <w:color w:val="000000"/>
        </w:rPr>
        <w:t>Proposed Expenditures for this Strategy/Activity</w:t>
      </w:r>
    </w:p>
    <w:p w14:paraId="02395A81" w14:textId="77777777" w:rsidR="00164025" w:rsidRDefault="00164025" w:rsidP="0016402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164025" w14:paraId="06ABC242" w14:textId="77777777" w:rsidTr="00164025">
        <w:trPr>
          <w:trHeight w:val="280"/>
          <w:tblHeader/>
          <w:tblCellSpacing w:w="36" w:type="dxa"/>
        </w:trPr>
        <w:tc>
          <w:tcPr>
            <w:tcW w:w="5291" w:type="dxa"/>
          </w:tcPr>
          <w:p w14:paraId="6D51ABF3" w14:textId="77777777" w:rsidR="00164025" w:rsidRDefault="00164025" w:rsidP="00164025">
            <w:r>
              <w:t>Amount(s)</w:t>
            </w:r>
          </w:p>
        </w:tc>
        <w:tc>
          <w:tcPr>
            <w:tcW w:w="5293" w:type="dxa"/>
          </w:tcPr>
          <w:p w14:paraId="713E861C" w14:textId="77777777" w:rsidR="00164025" w:rsidRDefault="00164025" w:rsidP="00164025">
            <w:r>
              <w:t>Source(s)</w:t>
            </w:r>
          </w:p>
        </w:tc>
      </w:tr>
      <w:tr w:rsidR="00164025" w14:paraId="6E6415DA" w14:textId="77777777" w:rsidTr="00164025">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0BAED03" w14:textId="7156CE1C" w:rsidR="00F74888" w:rsidRPr="00C3526F" w:rsidRDefault="00163525" w:rsidP="00F74888">
            <w:pPr>
              <w:spacing w:after="0"/>
              <w:rPr>
                <w:sz w:val="22"/>
              </w:rPr>
            </w:pPr>
            <w:r>
              <w:rPr>
                <w:sz w:val="22"/>
              </w:rPr>
              <w:t>a) Certificated Salaries: $</w:t>
            </w:r>
            <w:r w:rsidR="00FB4F89">
              <w:rPr>
                <w:sz w:val="22"/>
              </w:rPr>
              <w:t>347,936.93</w:t>
            </w:r>
          </w:p>
          <w:p w14:paraId="0648089D" w14:textId="44A44C7F" w:rsidR="00164025" w:rsidRPr="00C3526F" w:rsidRDefault="00163525" w:rsidP="00FB4F89">
            <w:pPr>
              <w:spacing w:after="0"/>
              <w:rPr>
                <w:b/>
                <w:sz w:val="22"/>
              </w:rPr>
            </w:pPr>
            <w:r>
              <w:rPr>
                <w:sz w:val="22"/>
              </w:rPr>
              <w:t>b) Certificated Benefits: $</w:t>
            </w:r>
            <w:r w:rsidR="00FB4F89">
              <w:rPr>
                <w:sz w:val="22"/>
              </w:rPr>
              <w:t>140,115.31</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5AFE187" w14:textId="02F7A38B" w:rsidR="00F74888" w:rsidRPr="00C3526F" w:rsidRDefault="00163525" w:rsidP="00F74888">
            <w:pPr>
              <w:spacing w:after="0"/>
              <w:rPr>
                <w:sz w:val="22"/>
              </w:rPr>
            </w:pPr>
            <w:r>
              <w:rPr>
                <w:sz w:val="22"/>
              </w:rPr>
              <w:t>a) Title I, Part D</w:t>
            </w:r>
          </w:p>
          <w:p w14:paraId="147F3013" w14:textId="1A4F13E3" w:rsidR="00164025" w:rsidRPr="00C3526F" w:rsidRDefault="00163525" w:rsidP="00F74888">
            <w:pPr>
              <w:spacing w:after="0"/>
              <w:rPr>
                <w:sz w:val="22"/>
              </w:rPr>
            </w:pPr>
            <w:r>
              <w:rPr>
                <w:sz w:val="22"/>
              </w:rPr>
              <w:t>b) Title I, Part D</w:t>
            </w:r>
          </w:p>
        </w:tc>
      </w:tr>
    </w:tbl>
    <w:p w14:paraId="374C95B4" w14:textId="77777777" w:rsidR="00260F56" w:rsidRDefault="00260F56" w:rsidP="00260F56">
      <w:pPr>
        <w:pStyle w:val="Heading4"/>
      </w:pPr>
      <w:r w:rsidRPr="00764C5A">
        <w:lastRenderedPageBreak/>
        <w:t>Strategy/Activity</w:t>
      </w:r>
      <w:r>
        <w:t xml:space="preserve"> 7</w:t>
      </w:r>
    </w:p>
    <w:p w14:paraId="1017DB48" w14:textId="77777777" w:rsidR="00260F56" w:rsidRPr="00764C5A" w:rsidRDefault="00260F56" w:rsidP="00260F56">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7E44182B" w14:textId="77777777" w:rsidR="00260F56" w:rsidRDefault="00260F56" w:rsidP="00260F56">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1560209C" w14:textId="77777777" w:rsidR="00260F56" w:rsidRPr="00C3526F" w:rsidRDefault="00260F56" w:rsidP="00260F56">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All Students</w:t>
      </w:r>
    </w:p>
    <w:p w14:paraId="23CFC53C" w14:textId="77777777" w:rsidR="00260F56" w:rsidRDefault="00260F56" w:rsidP="00260F56">
      <w:pPr>
        <w:pBdr>
          <w:top w:val="nil"/>
          <w:left w:val="nil"/>
          <w:bottom w:val="nil"/>
          <w:right w:val="nil"/>
          <w:between w:val="nil"/>
        </w:pBdr>
        <w:spacing w:after="0"/>
        <w:rPr>
          <w:color w:val="000000"/>
        </w:rPr>
      </w:pPr>
    </w:p>
    <w:p w14:paraId="74CE49FD" w14:textId="77777777" w:rsidR="00260F56" w:rsidRDefault="00260F56" w:rsidP="00260F56">
      <w:pPr>
        <w:pBdr>
          <w:top w:val="nil"/>
          <w:left w:val="nil"/>
          <w:bottom w:val="nil"/>
          <w:right w:val="nil"/>
          <w:between w:val="nil"/>
        </w:pBdr>
        <w:spacing w:after="0"/>
        <w:rPr>
          <w:color w:val="000000"/>
        </w:rPr>
      </w:pPr>
      <w:r>
        <w:rPr>
          <w:rFonts w:eastAsia="Arial" w:cs="Arial"/>
          <w:color w:val="000000"/>
        </w:rPr>
        <w:t>Strategy/Activity</w:t>
      </w:r>
    </w:p>
    <w:p w14:paraId="28F95BC8" w14:textId="53CE9418" w:rsidR="00260F56" w:rsidRPr="00D03774" w:rsidRDefault="00260F56" w:rsidP="00260F56">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rFonts w:eastAsia="Arial" w:cs="Arial"/>
          <w:color w:val="000000"/>
          <w:sz w:val="22"/>
        </w:rPr>
      </w:pPr>
      <w:r w:rsidRPr="00C3526F">
        <w:rPr>
          <w:rFonts w:eastAsia="Arial" w:cs="Arial"/>
          <w:color w:val="000000"/>
          <w:sz w:val="22"/>
        </w:rPr>
        <w:t xml:space="preserve">The </w:t>
      </w:r>
      <w:r w:rsidR="00DD3D39">
        <w:rPr>
          <w:rFonts w:eastAsia="Arial" w:cs="Arial"/>
          <w:color w:val="000000"/>
          <w:sz w:val="22"/>
        </w:rPr>
        <w:t xml:space="preserve">Teacher – Career Exploration will </w:t>
      </w:r>
      <w:r w:rsidR="00D03774">
        <w:rPr>
          <w:rFonts w:eastAsia="Arial" w:cs="Arial"/>
          <w:color w:val="000000"/>
          <w:sz w:val="22"/>
        </w:rPr>
        <w:t xml:space="preserve">use a variety of resources to expose students to various career options, instruct students on how to develop the necessary skills to gain and maintain employment, develop lessons utilizing research-based practices to introduce and inspire career choice amongst students, and utilize a variety of assessment tools to monitor and develop student achievement.  </w:t>
      </w:r>
    </w:p>
    <w:p w14:paraId="0142DEA7" w14:textId="77777777" w:rsidR="00260F56" w:rsidRDefault="00260F56" w:rsidP="00260F56">
      <w:pPr>
        <w:spacing w:before="240"/>
        <w:rPr>
          <w:b/>
          <w:color w:val="000000"/>
        </w:rPr>
      </w:pPr>
      <w:r>
        <w:rPr>
          <w:b/>
          <w:color w:val="000000"/>
        </w:rPr>
        <w:t>Proposed Expenditures for this Strategy/Activity</w:t>
      </w:r>
    </w:p>
    <w:p w14:paraId="7D645BB8" w14:textId="77777777" w:rsidR="00260F56" w:rsidRDefault="00260F56" w:rsidP="00260F56">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260F56" w14:paraId="6DE61450" w14:textId="77777777" w:rsidTr="002132A8">
        <w:trPr>
          <w:trHeight w:val="280"/>
          <w:tblHeader/>
          <w:tblCellSpacing w:w="36" w:type="dxa"/>
        </w:trPr>
        <w:tc>
          <w:tcPr>
            <w:tcW w:w="5291" w:type="dxa"/>
          </w:tcPr>
          <w:p w14:paraId="0E1FA4BF" w14:textId="77777777" w:rsidR="00260F56" w:rsidRDefault="00260F56" w:rsidP="002132A8">
            <w:r>
              <w:t>Amount(s)</w:t>
            </w:r>
          </w:p>
        </w:tc>
        <w:tc>
          <w:tcPr>
            <w:tcW w:w="5293" w:type="dxa"/>
          </w:tcPr>
          <w:p w14:paraId="6EFFFEFD" w14:textId="77777777" w:rsidR="00260F56" w:rsidRDefault="00260F56" w:rsidP="002132A8">
            <w:r>
              <w:t>Source(s)</w:t>
            </w:r>
          </w:p>
        </w:tc>
      </w:tr>
      <w:tr w:rsidR="00260F56" w14:paraId="4E9B25C4" w14:textId="77777777" w:rsidTr="002132A8">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EA62A30" w14:textId="77777777" w:rsidR="00260F56" w:rsidRPr="00C3526F" w:rsidRDefault="00260F56" w:rsidP="002132A8">
            <w:pPr>
              <w:spacing w:after="0"/>
              <w:rPr>
                <w:sz w:val="22"/>
              </w:rPr>
            </w:pPr>
            <w:r>
              <w:rPr>
                <w:sz w:val="22"/>
              </w:rPr>
              <w:t>a) Certificated Salaries: $83,919.00</w:t>
            </w:r>
          </w:p>
          <w:p w14:paraId="37AD4748" w14:textId="77777777" w:rsidR="00260F56" w:rsidRPr="00C3526F" w:rsidRDefault="00260F56" w:rsidP="002132A8">
            <w:pPr>
              <w:spacing w:after="0"/>
              <w:rPr>
                <w:b/>
                <w:sz w:val="22"/>
              </w:rPr>
            </w:pPr>
            <w:r>
              <w:rPr>
                <w:sz w:val="22"/>
              </w:rPr>
              <w:t>b) Certificated Benefits: $36,029.25</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D9478D0" w14:textId="77777777" w:rsidR="00260F56" w:rsidRPr="00C3526F" w:rsidRDefault="00260F56" w:rsidP="002132A8">
            <w:pPr>
              <w:spacing w:after="0"/>
              <w:rPr>
                <w:sz w:val="22"/>
              </w:rPr>
            </w:pPr>
            <w:r w:rsidRPr="00C3526F">
              <w:rPr>
                <w:sz w:val="22"/>
              </w:rPr>
              <w:t>a) Title I, Part D</w:t>
            </w:r>
          </w:p>
          <w:p w14:paraId="13EB8D5F" w14:textId="77777777" w:rsidR="00260F56" w:rsidRPr="00C3526F" w:rsidRDefault="00260F56" w:rsidP="002132A8">
            <w:pPr>
              <w:spacing w:after="0"/>
              <w:rPr>
                <w:sz w:val="22"/>
              </w:rPr>
            </w:pPr>
            <w:r w:rsidRPr="00C3526F">
              <w:rPr>
                <w:sz w:val="22"/>
              </w:rPr>
              <w:t>b) Title I, Part D</w:t>
            </w:r>
          </w:p>
        </w:tc>
      </w:tr>
    </w:tbl>
    <w:p w14:paraId="7280E959" w14:textId="6874D987" w:rsidR="008F24E0" w:rsidRDefault="008F24E0" w:rsidP="008F24E0">
      <w:pPr>
        <w:pStyle w:val="Heading4"/>
      </w:pPr>
      <w:r w:rsidRPr="00764C5A">
        <w:t>Strategy/Activity</w:t>
      </w:r>
      <w:r w:rsidR="00260F56">
        <w:t xml:space="preserve"> 8</w:t>
      </w:r>
    </w:p>
    <w:p w14:paraId="5684DE89" w14:textId="77777777" w:rsidR="008F24E0" w:rsidRPr="00764C5A" w:rsidRDefault="008F24E0" w:rsidP="008F24E0">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425A1A7E" w14:textId="77777777" w:rsidR="008F24E0" w:rsidRDefault="008F24E0" w:rsidP="008F24E0">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15B71CC2" w14:textId="77777777" w:rsidR="008F24E0" w:rsidRPr="00C3526F" w:rsidRDefault="008F24E0" w:rsidP="008F24E0">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All Students</w:t>
      </w:r>
    </w:p>
    <w:p w14:paraId="2CD6EECF" w14:textId="77777777" w:rsidR="008F24E0" w:rsidRDefault="008F24E0" w:rsidP="008F24E0">
      <w:pPr>
        <w:pBdr>
          <w:top w:val="nil"/>
          <w:left w:val="nil"/>
          <w:bottom w:val="nil"/>
          <w:right w:val="nil"/>
          <w:between w:val="nil"/>
        </w:pBdr>
        <w:spacing w:after="0"/>
        <w:rPr>
          <w:color w:val="000000"/>
        </w:rPr>
      </w:pPr>
    </w:p>
    <w:p w14:paraId="4C9434BE" w14:textId="77777777" w:rsidR="008F24E0" w:rsidRDefault="008F24E0" w:rsidP="008F24E0">
      <w:pPr>
        <w:pBdr>
          <w:top w:val="nil"/>
          <w:left w:val="nil"/>
          <w:bottom w:val="nil"/>
          <w:right w:val="nil"/>
          <w:between w:val="nil"/>
        </w:pBdr>
        <w:spacing w:after="0"/>
        <w:rPr>
          <w:color w:val="000000"/>
        </w:rPr>
      </w:pPr>
      <w:r>
        <w:rPr>
          <w:rFonts w:eastAsia="Arial" w:cs="Arial"/>
          <w:color w:val="000000"/>
        </w:rPr>
        <w:t>Strategy/Activity</w:t>
      </w:r>
    </w:p>
    <w:p w14:paraId="6CB84A0B" w14:textId="1C630D56" w:rsidR="008F24E0" w:rsidRPr="00C3526F" w:rsidRDefault="00260F56" w:rsidP="008F24E0">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 xml:space="preserve">The Intervention Teacher will provide transition services, including gathering student records and completing diagnostic assessments to inform course assignments.  </w:t>
      </w:r>
    </w:p>
    <w:p w14:paraId="74FD6CD9" w14:textId="77777777" w:rsidR="008F24E0" w:rsidRDefault="008F24E0" w:rsidP="008F24E0">
      <w:pPr>
        <w:spacing w:before="240"/>
        <w:rPr>
          <w:b/>
          <w:color w:val="000000"/>
        </w:rPr>
      </w:pPr>
      <w:r>
        <w:rPr>
          <w:b/>
          <w:color w:val="000000"/>
        </w:rPr>
        <w:t>Proposed Expenditures for this Strategy/Activity</w:t>
      </w:r>
    </w:p>
    <w:p w14:paraId="3945AD8E" w14:textId="77777777" w:rsidR="008F24E0" w:rsidRDefault="008F24E0" w:rsidP="008F24E0">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8F24E0" w14:paraId="0E88FDF3" w14:textId="77777777" w:rsidTr="0086070A">
        <w:trPr>
          <w:trHeight w:val="280"/>
          <w:tblHeader/>
          <w:tblCellSpacing w:w="36" w:type="dxa"/>
        </w:trPr>
        <w:tc>
          <w:tcPr>
            <w:tcW w:w="5291" w:type="dxa"/>
          </w:tcPr>
          <w:p w14:paraId="411FE9A4" w14:textId="77777777" w:rsidR="008F24E0" w:rsidRDefault="008F24E0" w:rsidP="0086070A">
            <w:r>
              <w:t>Amount(s)</w:t>
            </w:r>
          </w:p>
        </w:tc>
        <w:tc>
          <w:tcPr>
            <w:tcW w:w="5293" w:type="dxa"/>
          </w:tcPr>
          <w:p w14:paraId="0053163E" w14:textId="77777777" w:rsidR="008F24E0" w:rsidRDefault="008F24E0" w:rsidP="0086070A">
            <w:r>
              <w:t>Source(s)</w:t>
            </w:r>
          </w:p>
        </w:tc>
      </w:tr>
      <w:tr w:rsidR="008F24E0" w14:paraId="019AB9EE" w14:textId="77777777" w:rsidTr="0086070A">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8831A50" w14:textId="03325058" w:rsidR="008F24E0" w:rsidRPr="00C3526F" w:rsidRDefault="008F24E0" w:rsidP="0086070A">
            <w:pPr>
              <w:spacing w:after="0"/>
              <w:rPr>
                <w:sz w:val="22"/>
              </w:rPr>
            </w:pPr>
            <w:r>
              <w:rPr>
                <w:sz w:val="22"/>
              </w:rPr>
              <w:t>a) Certificated Salaries: $</w:t>
            </w:r>
            <w:r w:rsidR="00260F56">
              <w:rPr>
                <w:sz w:val="22"/>
              </w:rPr>
              <w:t>75,543.00</w:t>
            </w:r>
          </w:p>
          <w:p w14:paraId="18953867" w14:textId="0C94460F" w:rsidR="008F24E0" w:rsidRPr="00C3526F" w:rsidRDefault="008F24E0" w:rsidP="00260F56">
            <w:pPr>
              <w:spacing w:after="0"/>
              <w:rPr>
                <w:b/>
                <w:sz w:val="22"/>
              </w:rPr>
            </w:pPr>
            <w:r>
              <w:rPr>
                <w:sz w:val="22"/>
              </w:rPr>
              <w:t>b) Certificated Benefits: $</w:t>
            </w:r>
            <w:r w:rsidR="00260F56">
              <w:rPr>
                <w:sz w:val="22"/>
              </w:rPr>
              <w:t>34,189.80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FA17C18" w14:textId="77777777" w:rsidR="008F24E0" w:rsidRPr="00C3526F" w:rsidRDefault="008F24E0" w:rsidP="0086070A">
            <w:pPr>
              <w:spacing w:after="0"/>
              <w:rPr>
                <w:sz w:val="22"/>
              </w:rPr>
            </w:pPr>
            <w:r w:rsidRPr="00C3526F">
              <w:rPr>
                <w:sz w:val="22"/>
              </w:rPr>
              <w:t>a) Title I, Part D</w:t>
            </w:r>
          </w:p>
          <w:p w14:paraId="612272CB" w14:textId="77777777" w:rsidR="008F24E0" w:rsidRPr="00C3526F" w:rsidRDefault="008F24E0" w:rsidP="0086070A">
            <w:pPr>
              <w:spacing w:after="0"/>
              <w:rPr>
                <w:sz w:val="22"/>
              </w:rPr>
            </w:pPr>
            <w:r w:rsidRPr="00C3526F">
              <w:rPr>
                <w:sz w:val="22"/>
              </w:rPr>
              <w:t>b) Title I, Part D</w:t>
            </w:r>
          </w:p>
        </w:tc>
      </w:tr>
    </w:tbl>
    <w:p w14:paraId="5E871F10" w14:textId="7B8F0A44" w:rsidR="00164025" w:rsidRDefault="00164025" w:rsidP="00164025">
      <w:pPr>
        <w:pStyle w:val="Heading4"/>
      </w:pPr>
      <w:r w:rsidRPr="00764C5A">
        <w:t>Strategy/Activity</w:t>
      </w:r>
      <w:r w:rsidR="008F24E0">
        <w:t xml:space="preserve"> 9</w:t>
      </w:r>
    </w:p>
    <w:p w14:paraId="00BF8880" w14:textId="77777777" w:rsidR="00164025" w:rsidRPr="00764C5A" w:rsidRDefault="00164025" w:rsidP="00164025">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4EE44840" w14:textId="77777777" w:rsidR="00164025" w:rsidRDefault="00164025" w:rsidP="00164025">
      <w:pPr>
        <w:pBdr>
          <w:top w:val="nil"/>
          <w:left w:val="nil"/>
          <w:bottom w:val="nil"/>
          <w:right w:val="nil"/>
          <w:between w:val="nil"/>
        </w:pBdr>
        <w:spacing w:before="60" w:after="60"/>
        <w:rPr>
          <w:b/>
          <w:color w:val="000000"/>
          <w:sz w:val="22"/>
          <w:szCs w:val="22"/>
          <w:u w:val="single"/>
        </w:rPr>
      </w:pPr>
      <w:r w:rsidRPr="00F03701">
        <w:rPr>
          <w:color w:val="000000"/>
          <w:sz w:val="22"/>
        </w:rPr>
        <w:lastRenderedPageBreak/>
        <w:t>(Identify either All Students or one or more specific student groups)</w:t>
      </w:r>
    </w:p>
    <w:p w14:paraId="26B4B078" w14:textId="22DE4A5F" w:rsidR="00164025" w:rsidRPr="00C3526F" w:rsidRDefault="00F74888"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All Students</w:t>
      </w:r>
    </w:p>
    <w:p w14:paraId="7CE2BC23" w14:textId="77777777" w:rsidR="00164025" w:rsidRDefault="00164025" w:rsidP="00164025">
      <w:pPr>
        <w:pBdr>
          <w:top w:val="nil"/>
          <w:left w:val="nil"/>
          <w:bottom w:val="nil"/>
          <w:right w:val="nil"/>
          <w:between w:val="nil"/>
        </w:pBdr>
        <w:spacing w:after="0"/>
        <w:rPr>
          <w:color w:val="000000"/>
        </w:rPr>
      </w:pPr>
    </w:p>
    <w:p w14:paraId="21589509" w14:textId="77777777" w:rsidR="00164025" w:rsidRDefault="00164025" w:rsidP="00164025">
      <w:pPr>
        <w:pBdr>
          <w:top w:val="nil"/>
          <w:left w:val="nil"/>
          <w:bottom w:val="nil"/>
          <w:right w:val="nil"/>
          <w:between w:val="nil"/>
        </w:pBdr>
        <w:spacing w:after="0"/>
        <w:rPr>
          <w:color w:val="000000"/>
        </w:rPr>
      </w:pPr>
      <w:r>
        <w:rPr>
          <w:rFonts w:eastAsia="Arial" w:cs="Arial"/>
          <w:color w:val="000000"/>
        </w:rPr>
        <w:t>Strategy/Activity</w:t>
      </w:r>
    </w:p>
    <w:p w14:paraId="4665B55E" w14:textId="1260F4AD" w:rsidR="00164025" w:rsidRPr="00C3526F" w:rsidRDefault="00F74888"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Assessment paraprofessionals will administer pre/post tests for incoming/exiting students and conduct data analysis.</w:t>
      </w:r>
    </w:p>
    <w:p w14:paraId="46EBA958" w14:textId="77777777" w:rsidR="00164025" w:rsidRDefault="00164025" w:rsidP="00164025">
      <w:pPr>
        <w:spacing w:before="240"/>
        <w:rPr>
          <w:b/>
          <w:color w:val="000000"/>
        </w:rPr>
      </w:pPr>
      <w:r>
        <w:rPr>
          <w:b/>
          <w:color w:val="000000"/>
        </w:rPr>
        <w:t>Proposed Expenditures for this Strategy/Activity</w:t>
      </w:r>
    </w:p>
    <w:p w14:paraId="59CC78C6" w14:textId="77777777" w:rsidR="00164025" w:rsidRDefault="00164025" w:rsidP="0016402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164025" w14:paraId="0CFFC89D" w14:textId="77777777" w:rsidTr="00164025">
        <w:trPr>
          <w:trHeight w:val="280"/>
          <w:tblHeader/>
          <w:tblCellSpacing w:w="36" w:type="dxa"/>
        </w:trPr>
        <w:tc>
          <w:tcPr>
            <w:tcW w:w="5291" w:type="dxa"/>
          </w:tcPr>
          <w:p w14:paraId="14421BAC" w14:textId="77777777" w:rsidR="00164025" w:rsidRDefault="00164025" w:rsidP="00164025">
            <w:r>
              <w:t>Amount(s)</w:t>
            </w:r>
          </w:p>
        </w:tc>
        <w:tc>
          <w:tcPr>
            <w:tcW w:w="5293" w:type="dxa"/>
          </w:tcPr>
          <w:p w14:paraId="472C63DC" w14:textId="77777777" w:rsidR="00164025" w:rsidRDefault="00164025" w:rsidP="00164025">
            <w:r>
              <w:t>Source(s)</w:t>
            </w:r>
          </w:p>
        </w:tc>
      </w:tr>
      <w:tr w:rsidR="00164025" w14:paraId="0224DF02" w14:textId="77777777" w:rsidTr="00164025">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7BC0729" w14:textId="711E16D7" w:rsidR="00F74888" w:rsidRPr="00C3526F" w:rsidRDefault="00087889" w:rsidP="00F74888">
            <w:pPr>
              <w:spacing w:after="0"/>
              <w:rPr>
                <w:sz w:val="22"/>
              </w:rPr>
            </w:pPr>
            <w:r>
              <w:rPr>
                <w:sz w:val="22"/>
              </w:rPr>
              <w:t>a) Classified Salaries: $</w:t>
            </w:r>
            <w:r w:rsidR="00163525">
              <w:rPr>
                <w:sz w:val="22"/>
              </w:rPr>
              <w:t>96,</w:t>
            </w:r>
            <w:r w:rsidR="00555F86">
              <w:rPr>
                <w:sz w:val="22"/>
              </w:rPr>
              <w:t>896.96</w:t>
            </w:r>
          </w:p>
          <w:p w14:paraId="4BBFF2C5" w14:textId="761FD9A1" w:rsidR="00F74888" w:rsidRPr="00163525" w:rsidRDefault="00087889" w:rsidP="00555F86">
            <w:pPr>
              <w:spacing w:after="0"/>
              <w:rPr>
                <w:sz w:val="22"/>
              </w:rPr>
            </w:pPr>
            <w:r>
              <w:rPr>
                <w:sz w:val="22"/>
              </w:rPr>
              <w:t>b) Classified Benefits: $</w:t>
            </w:r>
            <w:r w:rsidR="00555F86">
              <w:rPr>
                <w:sz w:val="22"/>
              </w:rPr>
              <w:t>54,328.41</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913CE00" w14:textId="5CDCB1C4" w:rsidR="00F74888" w:rsidRPr="00C3526F" w:rsidRDefault="00F74888" w:rsidP="00F74888">
            <w:pPr>
              <w:spacing w:after="0"/>
              <w:rPr>
                <w:sz w:val="22"/>
              </w:rPr>
            </w:pPr>
            <w:r w:rsidRPr="00C3526F">
              <w:rPr>
                <w:sz w:val="22"/>
              </w:rPr>
              <w:t>a) Title I, Part A</w:t>
            </w:r>
          </w:p>
          <w:p w14:paraId="1DD15133" w14:textId="022D7559" w:rsidR="00F74888" w:rsidRPr="00C3526F" w:rsidRDefault="00F74888" w:rsidP="00F74888">
            <w:pPr>
              <w:spacing w:after="0"/>
              <w:rPr>
                <w:sz w:val="22"/>
              </w:rPr>
            </w:pPr>
            <w:r w:rsidRPr="00C3526F">
              <w:rPr>
                <w:sz w:val="22"/>
              </w:rPr>
              <w:t>b) Title I, Part A</w:t>
            </w:r>
          </w:p>
        </w:tc>
      </w:tr>
    </w:tbl>
    <w:p w14:paraId="525B588C" w14:textId="77777777" w:rsidR="0086070A" w:rsidRDefault="0086070A" w:rsidP="0086070A">
      <w:pPr>
        <w:pStyle w:val="Heading4"/>
      </w:pPr>
      <w:r w:rsidRPr="00764C5A">
        <w:t>Strategy/Activity</w:t>
      </w:r>
      <w:r>
        <w:t xml:space="preserve"> 10</w:t>
      </w:r>
    </w:p>
    <w:p w14:paraId="1560C79B" w14:textId="77777777" w:rsidR="0086070A" w:rsidRPr="00764C5A" w:rsidRDefault="0086070A" w:rsidP="0086070A">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3CD6497E" w14:textId="77777777" w:rsidR="0086070A" w:rsidRDefault="0086070A" w:rsidP="0086070A">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03CE4BDB" w14:textId="5D812B53" w:rsidR="0086070A" w:rsidRPr="00C3526F" w:rsidRDefault="0086070A" w:rsidP="0086070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 xml:space="preserve">All Students </w:t>
      </w:r>
    </w:p>
    <w:p w14:paraId="1C40C550" w14:textId="77777777" w:rsidR="0086070A" w:rsidRDefault="0086070A" w:rsidP="0086070A">
      <w:pPr>
        <w:pBdr>
          <w:top w:val="nil"/>
          <w:left w:val="nil"/>
          <w:bottom w:val="nil"/>
          <w:right w:val="nil"/>
          <w:between w:val="nil"/>
        </w:pBdr>
        <w:spacing w:after="0"/>
        <w:rPr>
          <w:color w:val="000000"/>
        </w:rPr>
      </w:pPr>
    </w:p>
    <w:p w14:paraId="7BDE3CBD" w14:textId="77777777" w:rsidR="0086070A" w:rsidRDefault="0086070A" w:rsidP="0086070A">
      <w:pPr>
        <w:pBdr>
          <w:top w:val="nil"/>
          <w:left w:val="nil"/>
          <w:bottom w:val="nil"/>
          <w:right w:val="nil"/>
          <w:between w:val="nil"/>
        </w:pBdr>
        <w:spacing w:after="0"/>
        <w:rPr>
          <w:color w:val="000000"/>
        </w:rPr>
      </w:pPr>
      <w:r>
        <w:rPr>
          <w:rFonts w:eastAsia="Arial" w:cs="Arial"/>
          <w:color w:val="000000"/>
        </w:rPr>
        <w:t>Strategy/Activity</w:t>
      </w:r>
    </w:p>
    <w:p w14:paraId="17CD2516" w14:textId="12B90F7F" w:rsidR="0086070A" w:rsidRPr="00C3526F" w:rsidRDefault="0086070A" w:rsidP="0086070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Purchase materials and supplies needed for the automotive class at Erwin Owen High School.</w:t>
      </w:r>
    </w:p>
    <w:p w14:paraId="34146B60" w14:textId="77777777" w:rsidR="0086070A" w:rsidRDefault="0086070A" w:rsidP="0086070A">
      <w:pPr>
        <w:spacing w:before="240"/>
        <w:rPr>
          <w:b/>
          <w:color w:val="000000"/>
        </w:rPr>
      </w:pPr>
      <w:r>
        <w:rPr>
          <w:b/>
          <w:color w:val="000000"/>
        </w:rPr>
        <w:t>Proposed Expenditures for this Strategy/Activity</w:t>
      </w:r>
    </w:p>
    <w:p w14:paraId="0E680610" w14:textId="77777777" w:rsidR="0086070A" w:rsidRDefault="0086070A" w:rsidP="0086070A">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Material costs and sources "/>
      </w:tblPr>
      <w:tblGrid>
        <w:gridCol w:w="5399"/>
        <w:gridCol w:w="5401"/>
      </w:tblGrid>
      <w:tr w:rsidR="0086070A" w14:paraId="268B3394" w14:textId="77777777" w:rsidTr="0086070A">
        <w:trPr>
          <w:trHeight w:val="280"/>
          <w:tblHeader/>
          <w:tblCellSpacing w:w="36" w:type="dxa"/>
        </w:trPr>
        <w:tc>
          <w:tcPr>
            <w:tcW w:w="5291" w:type="dxa"/>
          </w:tcPr>
          <w:p w14:paraId="47BD5287" w14:textId="77777777" w:rsidR="0086070A" w:rsidRDefault="0086070A" w:rsidP="0086070A">
            <w:r>
              <w:t>Amount(s)</w:t>
            </w:r>
          </w:p>
        </w:tc>
        <w:tc>
          <w:tcPr>
            <w:tcW w:w="5293" w:type="dxa"/>
          </w:tcPr>
          <w:p w14:paraId="4513E028" w14:textId="77777777" w:rsidR="0086070A" w:rsidRDefault="0086070A" w:rsidP="0086070A">
            <w:r>
              <w:t>Source(s)</w:t>
            </w:r>
          </w:p>
        </w:tc>
      </w:tr>
      <w:tr w:rsidR="0086070A" w14:paraId="7228807A" w14:textId="77777777" w:rsidTr="0086070A">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5466E76" w14:textId="4EF49D50" w:rsidR="0086070A" w:rsidRPr="00C3526F" w:rsidRDefault="0086070A" w:rsidP="0086070A">
            <w:pPr>
              <w:spacing w:after="0"/>
              <w:rPr>
                <w:b/>
                <w:sz w:val="22"/>
              </w:rPr>
            </w:pPr>
            <w:r>
              <w:rPr>
                <w:sz w:val="22"/>
              </w:rPr>
              <w:t>Materials</w:t>
            </w:r>
            <w:r w:rsidR="00FB4F89">
              <w:rPr>
                <w:sz w:val="22"/>
              </w:rPr>
              <w:t>: $5,000</w:t>
            </w:r>
            <w:r w:rsidRPr="00C3526F">
              <w:rPr>
                <w:sz w:val="22"/>
              </w:rPr>
              <w:t>.00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A087976" w14:textId="25D970AE" w:rsidR="0086070A" w:rsidRPr="00C3526F" w:rsidRDefault="0086070A" w:rsidP="0086070A">
            <w:pPr>
              <w:spacing w:after="0"/>
              <w:rPr>
                <w:sz w:val="22"/>
              </w:rPr>
            </w:pPr>
            <w:r w:rsidRPr="00C3526F">
              <w:rPr>
                <w:sz w:val="22"/>
              </w:rPr>
              <w:t>Title I, Part D</w:t>
            </w:r>
            <w:r w:rsidR="00FB4F89">
              <w:rPr>
                <w:sz w:val="22"/>
              </w:rPr>
              <w:t xml:space="preserve"> Carryover</w:t>
            </w:r>
          </w:p>
        </w:tc>
      </w:tr>
    </w:tbl>
    <w:p w14:paraId="04E4486D" w14:textId="7C5C54F4" w:rsidR="0086070A" w:rsidRDefault="0086070A" w:rsidP="0086070A">
      <w:pPr>
        <w:pStyle w:val="Heading4"/>
      </w:pPr>
      <w:r w:rsidRPr="00764C5A">
        <w:t>Strategy/Activity</w:t>
      </w:r>
      <w:r>
        <w:t xml:space="preserve"> 11</w:t>
      </w:r>
    </w:p>
    <w:p w14:paraId="44BB3352" w14:textId="77777777" w:rsidR="0086070A" w:rsidRPr="00764C5A" w:rsidRDefault="0086070A" w:rsidP="0086070A">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5CACB3B1" w14:textId="77777777" w:rsidR="0086070A" w:rsidRDefault="0086070A" w:rsidP="0086070A">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68768482" w14:textId="1C666146" w:rsidR="0086070A" w:rsidRPr="00C3526F" w:rsidRDefault="0086070A" w:rsidP="0086070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All Students</w:t>
      </w:r>
    </w:p>
    <w:p w14:paraId="25C66F0E" w14:textId="77777777" w:rsidR="0086070A" w:rsidRDefault="0086070A" w:rsidP="0086070A">
      <w:pPr>
        <w:pBdr>
          <w:top w:val="nil"/>
          <w:left w:val="nil"/>
          <w:bottom w:val="nil"/>
          <w:right w:val="nil"/>
          <w:between w:val="nil"/>
        </w:pBdr>
        <w:spacing w:after="0"/>
        <w:rPr>
          <w:color w:val="000000"/>
        </w:rPr>
      </w:pPr>
    </w:p>
    <w:p w14:paraId="489F4147" w14:textId="77777777" w:rsidR="0086070A" w:rsidRDefault="0086070A" w:rsidP="0086070A">
      <w:pPr>
        <w:pBdr>
          <w:top w:val="nil"/>
          <w:left w:val="nil"/>
          <w:bottom w:val="nil"/>
          <w:right w:val="nil"/>
          <w:between w:val="nil"/>
        </w:pBdr>
        <w:spacing w:after="0"/>
        <w:rPr>
          <w:color w:val="000000"/>
        </w:rPr>
      </w:pPr>
      <w:r>
        <w:rPr>
          <w:rFonts w:eastAsia="Arial" w:cs="Arial"/>
          <w:color w:val="000000"/>
        </w:rPr>
        <w:t>Strategy/Activity</w:t>
      </w:r>
    </w:p>
    <w:p w14:paraId="20982ECA" w14:textId="0107AA76" w:rsidR="0086070A" w:rsidRPr="00C3526F" w:rsidRDefault="0086070A" w:rsidP="0086070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lastRenderedPageBreak/>
        <w:t>Purchase novels to utilize in the after-school book club at Juvenile Hall.</w:t>
      </w:r>
    </w:p>
    <w:p w14:paraId="0947C7BD" w14:textId="77777777" w:rsidR="0086070A" w:rsidRDefault="0086070A" w:rsidP="0086070A">
      <w:pPr>
        <w:spacing w:before="240"/>
        <w:rPr>
          <w:b/>
          <w:color w:val="000000"/>
        </w:rPr>
      </w:pPr>
      <w:r>
        <w:rPr>
          <w:b/>
          <w:color w:val="000000"/>
        </w:rPr>
        <w:t>Proposed Expenditures for this Strategy/Activity</w:t>
      </w:r>
    </w:p>
    <w:p w14:paraId="21C654A9" w14:textId="77777777" w:rsidR="0086070A" w:rsidRDefault="0086070A" w:rsidP="0086070A">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Materials costs and sources"/>
      </w:tblPr>
      <w:tblGrid>
        <w:gridCol w:w="5399"/>
        <w:gridCol w:w="5401"/>
      </w:tblGrid>
      <w:tr w:rsidR="0086070A" w14:paraId="0D4BE2D1" w14:textId="77777777" w:rsidTr="0086070A">
        <w:trPr>
          <w:trHeight w:val="280"/>
          <w:tblHeader/>
          <w:tblCellSpacing w:w="36" w:type="dxa"/>
        </w:trPr>
        <w:tc>
          <w:tcPr>
            <w:tcW w:w="5291" w:type="dxa"/>
          </w:tcPr>
          <w:p w14:paraId="50AA974F" w14:textId="77777777" w:rsidR="0086070A" w:rsidRDefault="0086070A" w:rsidP="0086070A">
            <w:r>
              <w:t>Amount(s)</w:t>
            </w:r>
          </w:p>
        </w:tc>
        <w:tc>
          <w:tcPr>
            <w:tcW w:w="5293" w:type="dxa"/>
          </w:tcPr>
          <w:p w14:paraId="3B7B8937" w14:textId="77777777" w:rsidR="0086070A" w:rsidRDefault="0086070A" w:rsidP="0086070A">
            <w:r>
              <w:t>Source(s)</w:t>
            </w:r>
          </w:p>
        </w:tc>
      </w:tr>
      <w:tr w:rsidR="0086070A" w14:paraId="3E1BABEC" w14:textId="77777777" w:rsidTr="0086070A">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3492B9E" w14:textId="5C146D69" w:rsidR="0086070A" w:rsidRPr="00C3526F" w:rsidRDefault="0086070A" w:rsidP="0086070A">
            <w:pPr>
              <w:spacing w:after="0"/>
              <w:rPr>
                <w:b/>
                <w:sz w:val="22"/>
              </w:rPr>
            </w:pPr>
            <w:r>
              <w:rPr>
                <w:sz w:val="22"/>
              </w:rPr>
              <w:t>Materials</w:t>
            </w:r>
            <w:r w:rsidR="00FB4F89">
              <w:rPr>
                <w:sz w:val="22"/>
              </w:rPr>
              <w:t>: $5</w:t>
            </w:r>
            <w:r w:rsidRPr="00C3526F">
              <w:rPr>
                <w:sz w:val="22"/>
              </w:rPr>
              <w:t>,000.00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91B0F03" w14:textId="7ABD0BBD" w:rsidR="0086070A" w:rsidRPr="00C3526F" w:rsidRDefault="0086070A" w:rsidP="0086070A">
            <w:pPr>
              <w:spacing w:after="0"/>
              <w:rPr>
                <w:sz w:val="22"/>
              </w:rPr>
            </w:pPr>
            <w:r w:rsidRPr="00C3526F">
              <w:rPr>
                <w:sz w:val="22"/>
              </w:rPr>
              <w:t>Title I, Part D</w:t>
            </w:r>
            <w:r w:rsidR="00FB4F89">
              <w:rPr>
                <w:sz w:val="22"/>
              </w:rPr>
              <w:t xml:space="preserve"> Carryover</w:t>
            </w:r>
          </w:p>
        </w:tc>
      </w:tr>
    </w:tbl>
    <w:p w14:paraId="7E710FC7" w14:textId="152E81D5" w:rsidR="00164025" w:rsidRDefault="00164025" w:rsidP="00164025">
      <w:pPr>
        <w:pStyle w:val="Heading4"/>
      </w:pPr>
      <w:r w:rsidRPr="00764C5A">
        <w:t>Strategy/Activity</w:t>
      </w:r>
      <w:r w:rsidR="0086070A">
        <w:t xml:space="preserve"> 12</w:t>
      </w:r>
    </w:p>
    <w:p w14:paraId="52774558" w14:textId="77777777" w:rsidR="00164025" w:rsidRPr="00764C5A" w:rsidRDefault="00164025" w:rsidP="00164025">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44AC2B24" w14:textId="77777777" w:rsidR="00164025" w:rsidRDefault="00164025" w:rsidP="00164025">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1BFFECAE" w14:textId="440E3218" w:rsidR="00164025" w:rsidRPr="00C3526F" w:rsidRDefault="00F74888"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Foster Youth</w:t>
      </w:r>
    </w:p>
    <w:p w14:paraId="44279891" w14:textId="77777777" w:rsidR="00164025" w:rsidRDefault="00164025" w:rsidP="00164025">
      <w:pPr>
        <w:pBdr>
          <w:top w:val="nil"/>
          <w:left w:val="nil"/>
          <w:bottom w:val="nil"/>
          <w:right w:val="nil"/>
          <w:between w:val="nil"/>
        </w:pBdr>
        <w:spacing w:after="0"/>
        <w:rPr>
          <w:color w:val="000000"/>
        </w:rPr>
      </w:pPr>
    </w:p>
    <w:p w14:paraId="3E14C5D9" w14:textId="77777777" w:rsidR="00164025" w:rsidRDefault="00164025" w:rsidP="00164025">
      <w:pPr>
        <w:pBdr>
          <w:top w:val="nil"/>
          <w:left w:val="nil"/>
          <w:bottom w:val="nil"/>
          <w:right w:val="nil"/>
          <w:between w:val="nil"/>
        </w:pBdr>
        <w:spacing w:after="0"/>
        <w:rPr>
          <w:color w:val="000000"/>
        </w:rPr>
      </w:pPr>
      <w:r>
        <w:rPr>
          <w:rFonts w:eastAsia="Arial" w:cs="Arial"/>
          <w:color w:val="000000"/>
        </w:rPr>
        <w:t>Strategy/Activity</w:t>
      </w:r>
    </w:p>
    <w:p w14:paraId="4327C43F" w14:textId="50E87A66" w:rsidR="00164025" w:rsidRPr="00C3526F" w:rsidRDefault="00F74888" w:rsidP="00164025">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Provide after school tutoring and mentoring for foster youth.</w:t>
      </w:r>
    </w:p>
    <w:p w14:paraId="67A07821" w14:textId="77777777" w:rsidR="00164025" w:rsidRDefault="00164025" w:rsidP="00164025">
      <w:pPr>
        <w:spacing w:before="240"/>
        <w:rPr>
          <w:b/>
          <w:color w:val="000000"/>
        </w:rPr>
      </w:pPr>
      <w:r>
        <w:rPr>
          <w:b/>
          <w:color w:val="000000"/>
        </w:rPr>
        <w:t>Proposed Expenditures for this Strategy/Activity</w:t>
      </w:r>
    </w:p>
    <w:p w14:paraId="122D82A0" w14:textId="77777777" w:rsidR="00164025" w:rsidRDefault="00164025" w:rsidP="0016402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164025" w14:paraId="2A4E9214" w14:textId="77777777" w:rsidTr="00164025">
        <w:trPr>
          <w:trHeight w:val="280"/>
          <w:tblHeader/>
          <w:tblCellSpacing w:w="36" w:type="dxa"/>
        </w:trPr>
        <w:tc>
          <w:tcPr>
            <w:tcW w:w="5291" w:type="dxa"/>
          </w:tcPr>
          <w:p w14:paraId="76F8F888" w14:textId="77777777" w:rsidR="00164025" w:rsidRDefault="00164025" w:rsidP="00164025">
            <w:r>
              <w:t>Amount(s)</w:t>
            </w:r>
          </w:p>
        </w:tc>
        <w:tc>
          <w:tcPr>
            <w:tcW w:w="5293" w:type="dxa"/>
          </w:tcPr>
          <w:p w14:paraId="48637364" w14:textId="77777777" w:rsidR="00164025" w:rsidRDefault="00164025" w:rsidP="00164025">
            <w:r>
              <w:t>Source(s)</w:t>
            </w:r>
          </w:p>
        </w:tc>
      </w:tr>
      <w:tr w:rsidR="00164025" w14:paraId="3AD2876E" w14:textId="77777777" w:rsidTr="00164025">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346DF6F" w14:textId="7C0185B1" w:rsidR="00164025" w:rsidRPr="00C3526F" w:rsidRDefault="00F74888" w:rsidP="00164025">
            <w:pPr>
              <w:spacing w:after="0"/>
              <w:rPr>
                <w:b/>
                <w:sz w:val="22"/>
              </w:rPr>
            </w:pPr>
            <w:r w:rsidRPr="00C3526F">
              <w:rPr>
                <w:sz w:val="22"/>
              </w:rPr>
              <w:t>Certificated Salaries: $1,000.00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0F67AD1" w14:textId="2C2A92EC" w:rsidR="00164025" w:rsidRPr="00C3526F" w:rsidRDefault="00F74888" w:rsidP="00F74888">
            <w:pPr>
              <w:spacing w:after="0"/>
              <w:rPr>
                <w:sz w:val="22"/>
              </w:rPr>
            </w:pPr>
            <w:r w:rsidRPr="00C3526F">
              <w:rPr>
                <w:sz w:val="22"/>
              </w:rPr>
              <w:t>Title I, Part D</w:t>
            </w:r>
          </w:p>
        </w:tc>
      </w:tr>
    </w:tbl>
    <w:p w14:paraId="2377910E" w14:textId="77777777" w:rsidR="00C20952" w:rsidRDefault="00C20952"/>
    <w:p w14:paraId="792ADA9F" w14:textId="77777777" w:rsidR="00585A91" w:rsidRDefault="00585A91">
      <w:pPr>
        <w:rPr>
          <w:rFonts w:eastAsia="Arial" w:cstheme="majorBidi"/>
          <w:b/>
          <w:color w:val="000000"/>
          <w:sz w:val="40"/>
          <w:szCs w:val="26"/>
        </w:rPr>
      </w:pPr>
      <w:bookmarkStart w:id="31" w:name="_3j2qqm3" w:colFirst="0" w:colLast="0"/>
      <w:bookmarkEnd w:id="31"/>
      <w:r>
        <w:rPr>
          <w:color w:val="000000"/>
        </w:rPr>
        <w:br w:type="page"/>
      </w:r>
    </w:p>
    <w:p w14:paraId="7A2DEC8A" w14:textId="3481F899" w:rsidR="00917C42" w:rsidRDefault="00540D63" w:rsidP="005062C0">
      <w:pPr>
        <w:pStyle w:val="Heading2"/>
      </w:pPr>
      <w:r>
        <w:rPr>
          <w:color w:val="000000"/>
        </w:rPr>
        <w:lastRenderedPageBreak/>
        <w:t xml:space="preserve">Budget Summary </w:t>
      </w:r>
    </w:p>
    <w:p w14:paraId="4ED87653" w14:textId="77777777" w:rsidR="00917C42" w:rsidRDefault="00540D63">
      <w:r>
        <w:t xml:space="preserve">Complete the table below. Schools may include additional information. Adjust the table as needed. The Budget Summary is required for schools funded through the </w:t>
      </w:r>
      <w:proofErr w:type="spellStart"/>
      <w:r>
        <w:t>ConApp</w:t>
      </w:r>
      <w:proofErr w:type="spellEnd"/>
      <w:r w:rsidRPr="7397D854">
        <w:t xml:space="preserve">, </w:t>
      </w:r>
      <w:r w:rsidR="00662E04">
        <w:t xml:space="preserve">and/or </w:t>
      </w:r>
      <w:r>
        <w:t>that receive funds f</w:t>
      </w:r>
      <w:r w:rsidR="7FB3D9FB">
        <w:t>rom the LEA f</w:t>
      </w:r>
      <w:r>
        <w:t xml:space="preserve">or </w:t>
      </w:r>
      <w:r w:rsidR="7397D854">
        <w:t>C</w:t>
      </w:r>
      <w:r>
        <w:t xml:space="preserve">omprehensive </w:t>
      </w:r>
      <w:r w:rsidR="7397D854">
        <w:t>S</w:t>
      </w:r>
      <w:r>
        <w:t xml:space="preserve">upport and </w:t>
      </w:r>
      <w:r w:rsidR="7397D854">
        <w:t>I</w:t>
      </w:r>
      <w:r>
        <w:t>mprovement</w:t>
      </w:r>
      <w:r w:rsidR="44433AA1">
        <w:t xml:space="preserve"> (CSI).</w:t>
      </w:r>
      <w:r w:rsidRPr="7397D854">
        <w:t xml:space="preserve"> </w:t>
      </w:r>
    </w:p>
    <w:p w14:paraId="6140224C" w14:textId="6159FC7E" w:rsidR="00917C42" w:rsidRDefault="00540D63">
      <w:pPr>
        <w:pStyle w:val="Heading3"/>
      </w:pPr>
      <w:bookmarkStart w:id="32" w:name="_1y810tw" w:colFirst="0" w:colLast="0"/>
      <w:bookmarkEnd w:id="32"/>
      <w:r>
        <w:rPr>
          <w:color w:val="000000"/>
        </w:rPr>
        <w:t>Budget Summary</w:t>
      </w:r>
    </w:p>
    <w:tbl>
      <w:tblPr>
        <w:tblStyle w:val="a4"/>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Budget Summary"/>
        <w:tblDescription w:val="Budget Summary"/>
      </w:tblPr>
      <w:tblGrid>
        <w:gridCol w:w="6234"/>
        <w:gridCol w:w="4566"/>
      </w:tblGrid>
      <w:tr w:rsidR="00917C42" w14:paraId="3F5EA43A" w14:textId="77777777" w:rsidTr="00C37019">
        <w:trPr>
          <w:tblHeader/>
          <w:tblCellSpacing w:w="36" w:type="dxa"/>
        </w:trPr>
        <w:tc>
          <w:tcPr>
            <w:tcW w:w="6371" w:type="dxa"/>
          </w:tcPr>
          <w:p w14:paraId="747096C5" w14:textId="77777777" w:rsidR="00917C42" w:rsidRDefault="00540D63">
            <w:pPr>
              <w:spacing w:after="120"/>
              <w:rPr>
                <w:b/>
              </w:rPr>
            </w:pPr>
            <w:r>
              <w:rPr>
                <w:b/>
              </w:rPr>
              <w:t>DESCRIPTION</w:t>
            </w:r>
          </w:p>
        </w:tc>
        <w:tc>
          <w:tcPr>
            <w:tcW w:w="4634" w:type="dxa"/>
          </w:tcPr>
          <w:p w14:paraId="1E55099E" w14:textId="77777777" w:rsidR="00917C42" w:rsidRDefault="00540D63">
            <w:pPr>
              <w:spacing w:after="120"/>
              <w:rPr>
                <w:b/>
              </w:rPr>
            </w:pPr>
            <w:r>
              <w:rPr>
                <w:b/>
              </w:rPr>
              <w:t>AMOUNT</w:t>
            </w:r>
          </w:p>
        </w:tc>
      </w:tr>
      <w:tr w:rsidR="00917C42" w14:paraId="73AE9483" w14:textId="77777777" w:rsidTr="00C37019">
        <w:trPr>
          <w:trHeight w:val="720"/>
          <w:tblCellSpacing w:w="36" w:type="dxa"/>
        </w:trPr>
        <w:tc>
          <w:tcPr>
            <w:tcW w:w="6371" w:type="dxa"/>
            <w:vAlign w:val="center"/>
          </w:tcPr>
          <w:p w14:paraId="2CCF16E5" w14:textId="77777777" w:rsidR="00917C42" w:rsidRDefault="00540D63">
            <w:r>
              <w:t>Total Funds Provided to the School Through the Consolidated Application</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FAE1028" w14:textId="1C1EC200" w:rsidR="00917C42" w:rsidRDefault="0060465F" w:rsidP="0060465F">
            <w:r>
              <w:t>$2,777,143 (program wide)</w:t>
            </w:r>
          </w:p>
        </w:tc>
      </w:tr>
      <w:tr w:rsidR="00917C42" w14:paraId="5C719797" w14:textId="77777777" w:rsidTr="006B4AA3">
        <w:trPr>
          <w:trHeight w:val="720"/>
          <w:tblCellSpacing w:w="36" w:type="dxa"/>
        </w:trPr>
        <w:tc>
          <w:tcPr>
            <w:tcW w:w="6371" w:type="dxa"/>
            <w:shd w:val="clear" w:color="auto" w:fill="auto"/>
            <w:vAlign w:val="center"/>
          </w:tcPr>
          <w:p w14:paraId="0B845875" w14:textId="77777777" w:rsidR="00917C42" w:rsidRDefault="00540D63">
            <w:r w:rsidRPr="006B4AA3">
              <w:t xml:space="preserve">Total Federal Funds Provided to the School </w:t>
            </w:r>
            <w:r w:rsidR="7397D854" w:rsidRPr="006B4AA3">
              <w:t xml:space="preserve">from the LEA </w:t>
            </w:r>
            <w:r w:rsidRPr="006B4AA3">
              <w:t xml:space="preserve">for </w:t>
            </w:r>
            <w:r w:rsidR="7397D854" w:rsidRPr="006B4AA3">
              <w:t>CSI</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F424583" w14:textId="45E82054" w:rsidR="00917C42" w:rsidRDefault="00540D63" w:rsidP="005D5498">
            <w:r>
              <w:t xml:space="preserve">$ </w:t>
            </w:r>
            <w:r w:rsidR="0060465F">
              <w:t>102,165</w:t>
            </w:r>
          </w:p>
        </w:tc>
      </w:tr>
      <w:tr w:rsidR="00917C42" w14:paraId="2C2F97F6" w14:textId="77777777" w:rsidTr="00C37019">
        <w:trPr>
          <w:trHeight w:val="720"/>
          <w:tblCellSpacing w:w="36" w:type="dxa"/>
        </w:trPr>
        <w:tc>
          <w:tcPr>
            <w:tcW w:w="6371" w:type="dxa"/>
            <w:vAlign w:val="center"/>
          </w:tcPr>
          <w:p w14:paraId="0CD1765E" w14:textId="77777777" w:rsidR="00917C42" w:rsidRDefault="00540D63">
            <w:r>
              <w:t>Total Funds Budgeted for Strategies to Meet the Goals in the SPSA</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5C3AE1EA" w14:textId="77777777" w:rsidR="00917C42" w:rsidRDefault="00467439" w:rsidP="0060465F">
            <w:r>
              <w:t>Title I, Part A: $394,546.56</w:t>
            </w:r>
          </w:p>
          <w:p w14:paraId="78537F32" w14:textId="1F4734B1" w:rsidR="00467439" w:rsidRDefault="0086070A" w:rsidP="0060465F">
            <w:r>
              <w:t>Title I, Part D: $</w:t>
            </w:r>
            <w:r w:rsidR="00260F56">
              <w:t>966,917.97</w:t>
            </w:r>
          </w:p>
          <w:p w14:paraId="5AB6A6F3" w14:textId="003EE468" w:rsidR="00260F56" w:rsidRDefault="00260F56" w:rsidP="0060465F">
            <w:r>
              <w:t>Title I, Part D Carryover: $10,000.00</w:t>
            </w:r>
          </w:p>
        </w:tc>
      </w:tr>
    </w:tbl>
    <w:p w14:paraId="38E5907C" w14:textId="0F763452" w:rsidR="00917C42" w:rsidRDefault="00540D63">
      <w:pPr>
        <w:pStyle w:val="Heading3"/>
        <w:rPr>
          <w:color w:val="000000"/>
        </w:rPr>
      </w:pPr>
      <w:bookmarkStart w:id="33" w:name="_4i7ojhp" w:colFirst="0" w:colLast="0"/>
      <w:bookmarkEnd w:id="33"/>
      <w:r>
        <w:rPr>
          <w:color w:val="000000"/>
        </w:rPr>
        <w:t xml:space="preserve"> Other Federal, State, and Local Funds</w:t>
      </w:r>
      <w:r>
        <w:fldChar w:fldCharType="begin"/>
      </w:r>
      <w:r>
        <w:instrText xml:space="preserve"> HYPERLINK \l "_28h4qwu" </w:instrText>
      </w:r>
      <w:r>
        <w:rPr>
          <w:szCs w:val="36"/>
        </w:rPr>
        <w:fldChar w:fldCharType="separate"/>
      </w:r>
    </w:p>
    <w:p w14:paraId="59E4AFE6" w14:textId="7B83A9D2" w:rsidR="00917C42" w:rsidRDefault="00540D63">
      <w:r>
        <w:fldChar w:fldCharType="end"/>
      </w:r>
      <w:r>
        <w:t xml:space="preserve">List the additional Federal programs that the school is including in the </w:t>
      </w:r>
      <w:proofErr w:type="spellStart"/>
      <w:r>
        <w:t>schoolwide</w:t>
      </w:r>
      <w:proofErr w:type="spellEnd"/>
      <w:r>
        <w:t xml:space="preserve"> program. Adjust the table as needed.</w:t>
      </w:r>
      <w:r w:rsidR="00722751">
        <w:t xml:space="preserve"> If </w:t>
      </w:r>
      <w:r w:rsidR="00F82283">
        <w:t xml:space="preserve">the school is not operating a Title I </w:t>
      </w:r>
      <w:proofErr w:type="spellStart"/>
      <w:r w:rsidR="00F82283">
        <w:t>schoolwide</w:t>
      </w:r>
      <w:proofErr w:type="spellEnd"/>
      <w:r w:rsidR="00F82283">
        <w:t xml:space="preserve"> program </w:t>
      </w:r>
      <w:r w:rsidR="00722751">
        <w:t xml:space="preserve">this section is not applicable </w:t>
      </w:r>
      <w:r w:rsidR="00F82283">
        <w:t>and</w:t>
      </w:r>
      <w:r w:rsidR="00722751">
        <w:t xml:space="preserve"> may be deleted.</w:t>
      </w:r>
    </w:p>
    <w:tbl>
      <w:tblPr>
        <w:tblStyle w:val="a5"/>
        <w:tblW w:w="5000" w:type="pct"/>
        <w:tblCellSpacing w:w="36" w:type="dxa"/>
        <w:tblBorders>
          <w:top w:val="nil"/>
          <w:left w:val="nil"/>
          <w:bottom w:val="nil"/>
          <w:right w:val="nil"/>
          <w:insideH w:val="nil"/>
          <w:insideV w:val="nil"/>
        </w:tblBorders>
        <w:tblLayout w:type="fixed"/>
        <w:tblCellMar>
          <w:left w:w="29" w:type="dxa"/>
          <w:right w:w="29" w:type="dxa"/>
        </w:tblCellMar>
        <w:tblLook w:val="0000" w:firstRow="0" w:lastRow="0" w:firstColumn="0" w:lastColumn="0" w:noHBand="0" w:noVBand="0"/>
        <w:tblCaption w:val="Federal programs included in plan"/>
        <w:tblDescription w:val="Federal programs included in plan"/>
      </w:tblPr>
      <w:tblGrid>
        <w:gridCol w:w="7658"/>
        <w:gridCol w:w="3132"/>
      </w:tblGrid>
      <w:tr w:rsidR="00C37019" w14:paraId="3240A57B" w14:textId="77777777" w:rsidTr="00395ABE">
        <w:trPr>
          <w:trHeight w:val="200"/>
          <w:tblHeader/>
          <w:tblCellSpacing w:w="36" w:type="dxa"/>
        </w:trPr>
        <w:tc>
          <w:tcPr>
            <w:tcW w:w="755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353CF601" w14:textId="77777777" w:rsidR="00917C42" w:rsidRDefault="00540D63" w:rsidP="00D558B0">
            <w:pPr>
              <w:rPr>
                <w:b/>
              </w:rPr>
            </w:pPr>
            <w:r>
              <w:rPr>
                <w:b/>
              </w:rPr>
              <w:t>Federal Programs</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7EB649F8" w14:textId="77777777" w:rsidR="00917C42" w:rsidRDefault="00540D63" w:rsidP="00D558B0">
            <w:pPr>
              <w:rPr>
                <w:b/>
              </w:rPr>
            </w:pPr>
            <w:r>
              <w:rPr>
                <w:b/>
              </w:rPr>
              <w:t>Allocation ($)</w:t>
            </w:r>
          </w:p>
        </w:tc>
      </w:tr>
      <w:tr w:rsidR="00917C42" w14:paraId="35FAFDAC" w14:textId="77777777" w:rsidTr="00395ABE">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75193938" w14:textId="621186A9" w:rsidR="00917C42" w:rsidRDefault="00395ABE" w:rsidP="00D558B0">
            <w:r>
              <w:t>Title I, Part A</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3B51BDE" w14:textId="69222738" w:rsidR="00917C42" w:rsidRDefault="00395ABE" w:rsidP="00D558B0">
            <w:r>
              <w:t>$</w:t>
            </w:r>
            <w:r w:rsidR="0060465F">
              <w:t>1,487,651</w:t>
            </w:r>
          </w:p>
        </w:tc>
      </w:tr>
      <w:tr w:rsidR="00917C42" w14:paraId="500832EA" w14:textId="77777777" w:rsidTr="00395ABE">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78E28A25" w14:textId="66C4B95A" w:rsidR="00917C42" w:rsidRDefault="00395ABE" w:rsidP="00D558B0">
            <w:r>
              <w:t>Title I, Part D</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25DAA567" w14:textId="01760EB9" w:rsidR="00917C42" w:rsidRDefault="00395ABE" w:rsidP="00D558B0">
            <w:r>
              <w:t>$</w:t>
            </w:r>
            <w:r w:rsidR="0060465F">
              <w:t>1,105,207</w:t>
            </w:r>
          </w:p>
        </w:tc>
      </w:tr>
      <w:tr w:rsidR="00917C42" w14:paraId="2D093B05" w14:textId="77777777" w:rsidTr="00395ABE">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65961452" w14:textId="399E31FC" w:rsidR="00917C42" w:rsidRDefault="00395ABE" w:rsidP="00D558B0">
            <w:r>
              <w:t>Title II</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49967B69" w14:textId="4B0B8C26" w:rsidR="00917C42" w:rsidRDefault="00395ABE" w:rsidP="00D558B0">
            <w:r>
              <w:t>$</w:t>
            </w:r>
            <w:r w:rsidR="0060465F">
              <w:t>80,265</w:t>
            </w:r>
          </w:p>
        </w:tc>
      </w:tr>
      <w:tr w:rsidR="00917C42" w14:paraId="6A4EC98D" w14:textId="77777777" w:rsidTr="00395ABE">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5629FA6B" w14:textId="08E75B77" w:rsidR="00917C42" w:rsidRDefault="00395ABE" w:rsidP="00D558B0">
            <w:r>
              <w:t>Title IV</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2378BF47" w14:textId="29C5054B" w:rsidR="00917C42" w:rsidRDefault="00395ABE" w:rsidP="00D558B0">
            <w:r>
              <w:t>$</w:t>
            </w:r>
            <w:r w:rsidR="0060465F">
              <w:t>102,788</w:t>
            </w:r>
          </w:p>
        </w:tc>
      </w:tr>
    </w:tbl>
    <w:p w14:paraId="42DAA32D" w14:textId="2F21BF55" w:rsidR="00917C42" w:rsidRDefault="00540D63">
      <w:pPr>
        <w:spacing w:before="120"/>
        <w:rPr>
          <w:shd w:val="clear" w:color="auto" w:fill="D9E2F3"/>
        </w:rPr>
      </w:pPr>
      <w:r>
        <w:t xml:space="preserve">Subtotal of additional federal funds included for this school: </w:t>
      </w:r>
      <w:r w:rsidR="0060465F">
        <w:rPr>
          <w:shd w:val="clear" w:color="auto" w:fill="D9E2F3"/>
        </w:rPr>
        <w:t>$2,775,911</w:t>
      </w:r>
    </w:p>
    <w:p w14:paraId="58B2CDB0" w14:textId="77777777" w:rsidR="00917C42" w:rsidRDefault="00540D63">
      <w:pPr>
        <w:spacing w:before="240"/>
      </w:pPr>
      <w:r>
        <w:t xml:space="preserve">List the State and local programs that the school is </w:t>
      </w:r>
      <w:r w:rsidR="00D558B0">
        <w:t>including</w:t>
      </w:r>
      <w:r>
        <w:t xml:space="preserve"> in the </w:t>
      </w:r>
      <w:proofErr w:type="spellStart"/>
      <w:r>
        <w:t>schoolwide</w:t>
      </w:r>
      <w:proofErr w:type="spellEnd"/>
      <w:r>
        <w:t xml:space="preserve"> program. Duplicate the table as needed.</w:t>
      </w:r>
    </w:p>
    <w:tbl>
      <w:tblPr>
        <w:tblStyle w:val="a6"/>
        <w:tblW w:w="5000" w:type="pct"/>
        <w:tblCellSpacing w:w="36" w:type="dxa"/>
        <w:tblBorders>
          <w:top w:val="nil"/>
          <w:left w:val="nil"/>
          <w:bottom w:val="nil"/>
          <w:right w:val="nil"/>
          <w:insideH w:val="nil"/>
          <w:insideV w:val="nil"/>
        </w:tblBorders>
        <w:tblLayout w:type="fixed"/>
        <w:tblCellMar>
          <w:left w:w="72" w:type="dxa"/>
          <w:right w:w="72" w:type="dxa"/>
        </w:tblCellMar>
        <w:tblLook w:val="0000" w:firstRow="0" w:lastRow="0" w:firstColumn="0" w:lastColumn="0" w:noHBand="0" w:noVBand="0"/>
        <w:tblCaption w:val="State and local funding included in plan"/>
        <w:tblDescription w:val="State and local funding included in plan"/>
      </w:tblPr>
      <w:tblGrid>
        <w:gridCol w:w="7656"/>
        <w:gridCol w:w="3134"/>
      </w:tblGrid>
      <w:tr w:rsidR="00C37019" w14:paraId="0622837C" w14:textId="77777777" w:rsidTr="005D5498">
        <w:trPr>
          <w:trHeight w:val="200"/>
          <w:tblHeader/>
          <w:tblCellSpacing w:w="36" w:type="dxa"/>
        </w:trPr>
        <w:tc>
          <w:tcPr>
            <w:tcW w:w="7548" w:type="dxa"/>
            <w:tcBorders>
              <w:top w:val="single" w:sz="4" w:space="0" w:color="8EAADB"/>
              <w:left w:val="single" w:sz="4" w:space="0" w:color="8EAADB"/>
              <w:bottom w:val="single" w:sz="4" w:space="0" w:color="8EAADB"/>
              <w:right w:val="single" w:sz="4" w:space="0" w:color="8EAADB"/>
            </w:tcBorders>
            <w:shd w:val="clear" w:color="auto" w:fill="D9E2F3"/>
          </w:tcPr>
          <w:p w14:paraId="5E89B8B2" w14:textId="77777777" w:rsidR="00917C42" w:rsidRDefault="00540D63" w:rsidP="00C44165">
            <w:pPr>
              <w:rPr>
                <w:b/>
              </w:rPr>
            </w:pPr>
            <w:r>
              <w:t>State or Local Programs</w:t>
            </w:r>
          </w:p>
        </w:tc>
        <w:tc>
          <w:tcPr>
            <w:tcW w:w="3026" w:type="dxa"/>
            <w:tcBorders>
              <w:top w:val="single" w:sz="4" w:space="0" w:color="8EAADB"/>
              <w:left w:val="single" w:sz="4" w:space="0" w:color="8EAADB"/>
              <w:bottom w:val="single" w:sz="4" w:space="0" w:color="8EAADB"/>
              <w:right w:val="single" w:sz="4" w:space="0" w:color="8EAADB"/>
            </w:tcBorders>
            <w:shd w:val="clear" w:color="auto" w:fill="D9E2F3"/>
          </w:tcPr>
          <w:p w14:paraId="647F63BF" w14:textId="77777777" w:rsidR="00917C42" w:rsidRDefault="00540D63" w:rsidP="00C44165">
            <w:r>
              <w:t>Allocation ($)</w:t>
            </w:r>
          </w:p>
        </w:tc>
      </w:tr>
      <w:tr w:rsidR="00917C42" w14:paraId="63F140FE" w14:textId="77777777" w:rsidTr="005D5498">
        <w:trPr>
          <w:trHeight w:val="360"/>
          <w:tblCellSpacing w:w="36" w:type="dxa"/>
        </w:trPr>
        <w:tc>
          <w:tcPr>
            <w:tcW w:w="7548" w:type="dxa"/>
            <w:tcBorders>
              <w:top w:val="single" w:sz="4" w:space="0" w:color="8EAADB"/>
              <w:left w:val="single" w:sz="4" w:space="0" w:color="8EAADB"/>
              <w:bottom w:val="single" w:sz="4" w:space="0" w:color="8EAADB"/>
              <w:right w:val="single" w:sz="4" w:space="0" w:color="8EAADB"/>
            </w:tcBorders>
            <w:vAlign w:val="center"/>
          </w:tcPr>
          <w:p w14:paraId="751AF181" w14:textId="4206860E" w:rsidR="00917C42" w:rsidRDefault="005D5498" w:rsidP="005D5498">
            <w:r>
              <w:t>Court School budget</w:t>
            </w:r>
          </w:p>
        </w:tc>
        <w:tc>
          <w:tcPr>
            <w:tcW w:w="3026" w:type="dxa"/>
            <w:tcBorders>
              <w:top w:val="single" w:sz="4" w:space="0" w:color="8EAADB"/>
              <w:left w:val="single" w:sz="4" w:space="0" w:color="8EAADB"/>
              <w:bottom w:val="single" w:sz="4" w:space="0" w:color="8EAADB"/>
              <w:right w:val="single" w:sz="4" w:space="0" w:color="8EAADB"/>
            </w:tcBorders>
            <w:shd w:val="clear" w:color="auto" w:fill="D9E2F3"/>
          </w:tcPr>
          <w:p w14:paraId="25AFCA51" w14:textId="3A3DD254" w:rsidR="00917C42" w:rsidRDefault="0060465F" w:rsidP="0060465F">
            <w:r>
              <w:t>$5,984,960</w:t>
            </w:r>
          </w:p>
        </w:tc>
      </w:tr>
    </w:tbl>
    <w:p w14:paraId="51D5466D" w14:textId="034CB612" w:rsidR="00917C42" w:rsidRDefault="00540D63">
      <w:pPr>
        <w:spacing w:before="120"/>
      </w:pPr>
      <w:r>
        <w:t>Subtotal of state or local funds included</w:t>
      </w:r>
      <w:r w:rsidR="007130E4">
        <w:t xml:space="preserve"> </w:t>
      </w:r>
      <w:r>
        <w:t xml:space="preserve">for this school: </w:t>
      </w:r>
      <w:r>
        <w:rPr>
          <w:shd w:val="clear" w:color="auto" w:fill="D9E2F3"/>
        </w:rPr>
        <w:t xml:space="preserve">$ </w:t>
      </w:r>
      <w:r w:rsidR="0060465F">
        <w:rPr>
          <w:shd w:val="clear" w:color="auto" w:fill="D9E2F3"/>
        </w:rPr>
        <w:t>5,984,960</w:t>
      </w:r>
    </w:p>
    <w:p w14:paraId="7DFBAF91" w14:textId="02A71212" w:rsidR="00917C42" w:rsidRDefault="00540D63">
      <w:r>
        <w:t xml:space="preserve">Total of federal, state, and/or local funds for this school: </w:t>
      </w:r>
      <w:r w:rsidR="0060465F">
        <w:rPr>
          <w:shd w:val="clear" w:color="auto" w:fill="D9E2F3"/>
        </w:rPr>
        <w:t>$8,760,871</w:t>
      </w:r>
    </w:p>
    <w:p w14:paraId="61981987" w14:textId="77777777" w:rsidR="007A19F8" w:rsidRDefault="007A19F8">
      <w:pPr>
        <w:widowControl w:val="0"/>
        <w:pBdr>
          <w:top w:val="nil"/>
          <w:left w:val="nil"/>
          <w:bottom w:val="nil"/>
          <w:right w:val="nil"/>
          <w:between w:val="nil"/>
        </w:pBdr>
        <w:spacing w:after="0" w:line="276" w:lineRule="auto"/>
        <w:sectPr w:rsidR="007A19F8">
          <w:headerReference w:type="default" r:id="rId7"/>
          <w:footerReference w:type="default" r:id="rId8"/>
          <w:pgSz w:w="12240" w:h="15840"/>
          <w:pgMar w:top="720" w:right="720" w:bottom="720" w:left="720" w:header="720" w:footer="720" w:gutter="0"/>
          <w:pgNumType w:start="1"/>
          <w:cols w:space="720"/>
        </w:sectPr>
      </w:pPr>
    </w:p>
    <w:p w14:paraId="3B8B4410" w14:textId="231829CF" w:rsidR="00917C42" w:rsidRDefault="00917C42">
      <w:pPr>
        <w:widowControl w:val="0"/>
        <w:pBdr>
          <w:top w:val="nil"/>
          <w:left w:val="nil"/>
          <w:bottom w:val="nil"/>
          <w:right w:val="nil"/>
          <w:between w:val="nil"/>
        </w:pBdr>
        <w:spacing w:after="0" w:line="276" w:lineRule="auto"/>
        <w:sectPr w:rsidR="00917C42">
          <w:footerReference w:type="default" r:id="rId9"/>
          <w:pgSz w:w="12240" w:h="15840"/>
          <w:pgMar w:top="720" w:right="720" w:bottom="720" w:left="720" w:header="720" w:footer="720" w:gutter="0"/>
          <w:pgNumType w:start="1"/>
          <w:cols w:space="720"/>
        </w:sectPr>
      </w:pPr>
    </w:p>
    <w:p w14:paraId="68BEF35A" w14:textId="77777777" w:rsidR="57E11568" w:rsidRDefault="57E11568" w:rsidP="007A19F8">
      <w:pPr>
        <w:pStyle w:val="Heading1"/>
        <w:spacing w:before="0"/>
      </w:pPr>
      <w:bookmarkStart w:id="34" w:name="1ci93xb" w:colFirst="0" w:colLast="0"/>
      <w:bookmarkStart w:id="35" w:name="_2xcytpi" w:colFirst="0" w:colLast="0"/>
      <w:bookmarkStart w:id="36" w:name="_Instructions"/>
      <w:bookmarkEnd w:id="34"/>
      <w:bookmarkEnd w:id="35"/>
      <w:bookmarkEnd w:id="36"/>
      <w:r w:rsidRPr="57E11568">
        <w:t>Instructions</w:t>
      </w:r>
    </w:p>
    <w:p w14:paraId="008A9FDC" w14:textId="648446F8" w:rsidR="0071288D" w:rsidRPr="0071288D" w:rsidRDefault="0071288D" w:rsidP="0071288D">
      <w:pPr>
        <w:spacing w:after="0"/>
        <w:rPr>
          <w:rFonts w:ascii="Times New Roman" w:eastAsia="Times New Roman" w:hAnsi="Times New Roman" w:cs="Times New Roman"/>
        </w:rPr>
      </w:pPr>
      <w:r w:rsidRPr="0071288D">
        <w:rPr>
          <w:rFonts w:eastAsia="Times New Roman" w:cs="Arial"/>
          <w:color w:val="000000"/>
        </w:rPr>
        <w:t xml:space="preserve">The </w:t>
      </w:r>
      <w:r w:rsidR="007D0CF9">
        <w:rPr>
          <w:rFonts w:eastAsia="Times New Roman" w:cs="Arial"/>
          <w:color w:val="000000"/>
        </w:rPr>
        <w:t>School</w:t>
      </w:r>
      <w:r w:rsidR="00241BA2">
        <w:rPr>
          <w:rFonts w:eastAsia="Times New Roman" w:cs="Arial"/>
          <w:color w:val="000000"/>
        </w:rPr>
        <w:t xml:space="preserve"> Plan for Student Achievement (</w:t>
      </w:r>
      <w:r w:rsidRPr="0071288D">
        <w:rPr>
          <w:rFonts w:eastAsia="Times New Roman" w:cs="Arial"/>
          <w:color w:val="000000"/>
        </w:rPr>
        <w:t>SPSA</w:t>
      </w:r>
      <w:r w:rsidR="00241BA2">
        <w:rPr>
          <w:rFonts w:eastAsia="Times New Roman" w:cs="Arial"/>
          <w:color w:val="000000"/>
        </w:rPr>
        <w:t>)</w:t>
      </w:r>
      <w:r w:rsidRPr="0071288D">
        <w:rPr>
          <w:rFonts w:eastAsia="Times New Roman" w:cs="Arial"/>
          <w:color w:val="000000"/>
        </w:rPr>
        <w:t xml:space="preserve"> is a strategic plan that maximizes the resources available to the school while minimizing duplication of effort with the ultimate goal of increasing student achievement. SPSA development should be aligned with and inform the Local Control and Accountability Plan process. </w:t>
      </w:r>
    </w:p>
    <w:p w14:paraId="61237E6E" w14:textId="77777777" w:rsidR="0071288D" w:rsidRPr="0071288D" w:rsidRDefault="0071288D" w:rsidP="0071288D">
      <w:pPr>
        <w:spacing w:after="0"/>
        <w:rPr>
          <w:rFonts w:ascii="Times New Roman" w:eastAsia="Times New Roman" w:hAnsi="Times New Roman" w:cs="Times New Roman"/>
        </w:rPr>
      </w:pPr>
    </w:p>
    <w:p w14:paraId="29B6350E" w14:textId="25F80460" w:rsidR="49C673E7" w:rsidRPr="00126A16" w:rsidRDefault="0071288D" w:rsidP="00126A16">
      <w:pPr>
        <w:spacing w:after="0"/>
        <w:rPr>
          <w:rFonts w:eastAsia="Times New Roman" w:cs="Arial"/>
          <w:color w:val="000000" w:themeColor="text1"/>
        </w:rPr>
      </w:pPr>
      <w:r w:rsidRPr="0071288D">
        <w:rPr>
          <w:rFonts w:eastAsia="Times New Roman" w:cs="Arial"/>
          <w:color w:val="000000"/>
        </w:rPr>
        <w:t>The SPSA consolidates all school-level planning efforts into one plan for programs funded through the consolidated application (</w:t>
      </w:r>
      <w:proofErr w:type="spellStart"/>
      <w:r w:rsidRPr="0071288D">
        <w:rPr>
          <w:rFonts w:eastAsia="Times New Roman" w:cs="Arial"/>
          <w:color w:val="000000"/>
        </w:rPr>
        <w:t>ConApp</w:t>
      </w:r>
      <w:proofErr w:type="spellEnd"/>
      <w:r w:rsidRPr="0071288D">
        <w:rPr>
          <w:rFonts w:eastAsia="Times New Roman" w:cs="Arial"/>
          <w:color w:val="000000"/>
        </w:rPr>
        <w:t xml:space="preserve">), </w:t>
      </w:r>
      <w:r w:rsidRPr="006B4AA3">
        <w:rPr>
          <w:rFonts w:eastAsia="Times New Roman" w:cs="Arial"/>
          <w:color w:val="000000"/>
        </w:rPr>
        <w:t xml:space="preserve">and for federal school improvement programs, including </w:t>
      </w:r>
      <w:proofErr w:type="spellStart"/>
      <w:r w:rsidRPr="006B4AA3">
        <w:rPr>
          <w:rFonts w:eastAsia="Times New Roman" w:cs="Arial"/>
          <w:color w:val="000000"/>
        </w:rPr>
        <w:t>schoolwide</w:t>
      </w:r>
      <w:proofErr w:type="spellEnd"/>
      <w:r w:rsidRPr="006B4AA3">
        <w:rPr>
          <w:rFonts w:eastAsia="Times New Roman" w:cs="Arial"/>
          <w:color w:val="000000"/>
        </w:rPr>
        <w:t xml:space="preserve"> programs, </w:t>
      </w:r>
      <w:r w:rsidR="7DC124B1" w:rsidRPr="006B4AA3">
        <w:rPr>
          <w:rFonts w:eastAsia="Times New Roman" w:cs="Arial"/>
          <w:color w:val="000000"/>
        </w:rPr>
        <w:t>C</w:t>
      </w:r>
      <w:r w:rsidRPr="006B4AA3">
        <w:rPr>
          <w:rFonts w:eastAsia="Times New Roman" w:cs="Arial"/>
          <w:color w:val="000000"/>
        </w:rPr>
        <w:t xml:space="preserve">omprehensive </w:t>
      </w:r>
      <w:r w:rsidR="7DC124B1" w:rsidRPr="006B4AA3">
        <w:rPr>
          <w:rFonts w:eastAsia="Times New Roman" w:cs="Arial"/>
          <w:color w:val="000000"/>
        </w:rPr>
        <w:t>S</w:t>
      </w:r>
      <w:r w:rsidRPr="006B4AA3">
        <w:rPr>
          <w:rFonts w:eastAsia="Times New Roman" w:cs="Arial"/>
          <w:color w:val="000000"/>
        </w:rPr>
        <w:t xml:space="preserve">upport and </w:t>
      </w:r>
      <w:r w:rsidR="7DC124B1" w:rsidRPr="006B4AA3">
        <w:rPr>
          <w:rFonts w:eastAsia="Times New Roman" w:cs="Arial"/>
          <w:color w:val="000000"/>
        </w:rPr>
        <w:t>I</w:t>
      </w:r>
      <w:r w:rsidRPr="006B4AA3">
        <w:rPr>
          <w:rFonts w:eastAsia="Times New Roman" w:cs="Arial"/>
          <w:color w:val="000000"/>
        </w:rPr>
        <w:t>mprovement</w:t>
      </w:r>
      <w:r w:rsidR="7DC124B1" w:rsidRPr="006B4AA3">
        <w:rPr>
          <w:rFonts w:eastAsia="Times New Roman" w:cs="Arial"/>
          <w:color w:val="000000"/>
        </w:rPr>
        <w:t xml:space="preserve"> (CSI)</w:t>
      </w:r>
      <w:r w:rsidRPr="006B4AA3">
        <w:rPr>
          <w:rFonts w:eastAsia="Times New Roman" w:cs="Arial"/>
          <w:color w:val="000000"/>
        </w:rPr>
        <w:t xml:space="preserve">, </w:t>
      </w:r>
      <w:r w:rsidR="7DC124B1" w:rsidRPr="006B4AA3">
        <w:rPr>
          <w:rFonts w:eastAsia="Times New Roman" w:cs="Arial"/>
          <w:color w:val="000000"/>
        </w:rPr>
        <w:t>T</w:t>
      </w:r>
      <w:r w:rsidRPr="006B4AA3">
        <w:rPr>
          <w:rFonts w:eastAsia="Times New Roman" w:cs="Arial"/>
          <w:color w:val="000000"/>
        </w:rPr>
        <w:t xml:space="preserve">argeted </w:t>
      </w:r>
      <w:r w:rsidR="273AA204" w:rsidRPr="006B4AA3">
        <w:rPr>
          <w:rFonts w:eastAsia="Times New Roman" w:cs="Arial"/>
          <w:color w:val="000000"/>
        </w:rPr>
        <w:t>S</w:t>
      </w:r>
      <w:r w:rsidRPr="006B4AA3">
        <w:rPr>
          <w:rFonts w:eastAsia="Times New Roman" w:cs="Arial"/>
          <w:color w:val="000000"/>
        </w:rPr>
        <w:t xml:space="preserve">upport and </w:t>
      </w:r>
      <w:r w:rsidR="273AA204" w:rsidRPr="006B4AA3">
        <w:rPr>
          <w:rFonts w:eastAsia="Times New Roman" w:cs="Arial"/>
          <w:color w:val="000000"/>
        </w:rPr>
        <w:t>I</w:t>
      </w:r>
      <w:r w:rsidRPr="006B4AA3">
        <w:rPr>
          <w:rFonts w:eastAsia="Times New Roman" w:cs="Arial"/>
          <w:color w:val="000000"/>
        </w:rPr>
        <w:t>mprovement</w:t>
      </w:r>
      <w:r w:rsidR="273AA204" w:rsidRPr="006B4AA3">
        <w:rPr>
          <w:rFonts w:eastAsia="Times New Roman" w:cs="Arial"/>
          <w:color w:val="000000"/>
        </w:rPr>
        <w:t xml:space="preserve"> (TSI)</w:t>
      </w:r>
      <w:r w:rsidRPr="006B4AA3">
        <w:rPr>
          <w:rFonts w:eastAsia="Times New Roman" w:cs="Arial"/>
          <w:color w:val="000000"/>
        </w:rPr>
        <w:t xml:space="preserve">, and </w:t>
      </w:r>
      <w:r w:rsidR="273AA204" w:rsidRPr="006B4AA3">
        <w:rPr>
          <w:rFonts w:eastAsia="Times New Roman" w:cs="Arial"/>
          <w:color w:val="000000"/>
        </w:rPr>
        <w:t>A</w:t>
      </w:r>
      <w:r w:rsidRPr="006B4AA3">
        <w:rPr>
          <w:rFonts w:eastAsia="Times New Roman" w:cs="Arial"/>
          <w:color w:val="000000"/>
        </w:rPr>
        <w:t xml:space="preserve">dditional </w:t>
      </w:r>
      <w:r w:rsidR="273AA204" w:rsidRPr="006B4AA3">
        <w:rPr>
          <w:rFonts w:eastAsia="Times New Roman" w:cs="Arial"/>
          <w:color w:val="000000"/>
        </w:rPr>
        <w:t>T</w:t>
      </w:r>
      <w:r w:rsidRPr="006B4AA3">
        <w:rPr>
          <w:rFonts w:eastAsia="Times New Roman" w:cs="Arial"/>
          <w:color w:val="000000"/>
        </w:rPr>
        <w:t xml:space="preserve">argeted </w:t>
      </w:r>
      <w:r w:rsidR="273AA204" w:rsidRPr="006B4AA3">
        <w:rPr>
          <w:rFonts w:eastAsia="Times New Roman" w:cs="Arial"/>
          <w:color w:val="000000"/>
        </w:rPr>
        <w:t>S</w:t>
      </w:r>
      <w:r w:rsidRPr="006B4AA3">
        <w:rPr>
          <w:rFonts w:eastAsia="Times New Roman" w:cs="Arial"/>
          <w:color w:val="000000"/>
        </w:rPr>
        <w:t xml:space="preserve">upport and </w:t>
      </w:r>
      <w:r w:rsidR="273AA204" w:rsidRPr="006B4AA3">
        <w:rPr>
          <w:rFonts w:eastAsia="Times New Roman" w:cs="Arial"/>
          <w:color w:val="000000"/>
        </w:rPr>
        <w:t>I</w:t>
      </w:r>
      <w:r w:rsidRPr="006B4AA3">
        <w:rPr>
          <w:rFonts w:eastAsia="Times New Roman" w:cs="Arial"/>
          <w:color w:val="000000"/>
        </w:rPr>
        <w:t>mprovement</w:t>
      </w:r>
      <w:r w:rsidR="273AA204" w:rsidRPr="006B4AA3">
        <w:rPr>
          <w:rFonts w:eastAsia="Times New Roman" w:cs="Arial"/>
          <w:color w:val="000000"/>
        </w:rPr>
        <w:t xml:space="preserve"> (ATSI)</w:t>
      </w:r>
      <w:r w:rsidRPr="006B4AA3">
        <w:rPr>
          <w:rFonts w:eastAsia="Times New Roman" w:cs="Arial"/>
          <w:color w:val="000000"/>
        </w:rPr>
        <w:t xml:space="preserve">, pursuant to California </w:t>
      </w:r>
      <w:r w:rsidRPr="006B4AA3">
        <w:rPr>
          <w:rFonts w:eastAsia="Times New Roman" w:cs="Arial"/>
          <w:i/>
          <w:iCs/>
          <w:color w:val="000000"/>
        </w:rPr>
        <w:t>Education Code</w:t>
      </w:r>
      <w:r w:rsidRPr="006B4AA3">
        <w:rPr>
          <w:rFonts w:eastAsia="Times New Roman" w:cs="Arial"/>
          <w:color w:val="000000"/>
        </w:rPr>
        <w:t xml:space="preserve"> (</w:t>
      </w:r>
      <w:r w:rsidRPr="006B4AA3">
        <w:rPr>
          <w:rFonts w:eastAsia="Times New Roman" w:cs="Arial"/>
          <w:i/>
          <w:iCs/>
          <w:color w:val="000000"/>
        </w:rPr>
        <w:t>EC</w:t>
      </w:r>
      <w:r w:rsidRPr="006B4AA3">
        <w:rPr>
          <w:rFonts w:eastAsia="Times New Roman" w:cs="Arial"/>
          <w:color w:val="000000"/>
        </w:rPr>
        <w:t>) Section 64001 and the Elementary and Secondary Education Act as amended by the Every Student Succeeds Act (ESSA).</w:t>
      </w:r>
      <w:r w:rsidR="49C673E7" w:rsidRPr="006B4AA3">
        <w:rPr>
          <w:rFonts w:eastAsia="Times New Roman" w:cs="Arial"/>
          <w:color w:val="000000"/>
        </w:rPr>
        <w:t xml:space="preserve"> </w:t>
      </w:r>
      <w:r w:rsidR="49C673E7" w:rsidRPr="006B4AA3">
        <w:rPr>
          <w:rFonts w:eastAsia="Times New Roman" w:cs="Arial"/>
          <w:color w:val="000000" w:themeColor="text1"/>
        </w:rPr>
        <w:t xml:space="preserve">This template is designed to meet </w:t>
      </w:r>
      <w:proofErr w:type="spellStart"/>
      <w:r w:rsidR="49C673E7" w:rsidRPr="006B4AA3">
        <w:rPr>
          <w:rFonts w:eastAsia="Times New Roman" w:cs="Arial"/>
          <w:color w:val="000000" w:themeColor="text1"/>
        </w:rPr>
        <w:t>schoo</w:t>
      </w:r>
      <w:r w:rsidR="12109E1C" w:rsidRPr="006B4AA3">
        <w:rPr>
          <w:rFonts w:eastAsia="Times New Roman" w:cs="Arial"/>
          <w:color w:val="000000" w:themeColor="text1"/>
        </w:rPr>
        <w:t>l</w:t>
      </w:r>
      <w:r w:rsidR="49C673E7" w:rsidRPr="006B4AA3">
        <w:rPr>
          <w:rFonts w:eastAsia="Times New Roman" w:cs="Arial"/>
          <w:color w:val="000000" w:themeColor="text1"/>
        </w:rPr>
        <w:t>wide</w:t>
      </w:r>
      <w:proofErr w:type="spellEnd"/>
      <w:r w:rsidR="49C673E7" w:rsidRPr="006B4AA3">
        <w:rPr>
          <w:rFonts w:eastAsia="Times New Roman" w:cs="Arial"/>
          <w:color w:val="000000" w:themeColor="text1"/>
        </w:rPr>
        <w:t xml:space="preserve"> program planning requirements. It also notes how to meet CSI, TSI, or ATSI requirements, as applicable.</w:t>
      </w:r>
    </w:p>
    <w:p w14:paraId="4E1E1906" w14:textId="77777777" w:rsidR="0071288D" w:rsidRPr="0071288D" w:rsidRDefault="0071288D" w:rsidP="0071288D">
      <w:pPr>
        <w:spacing w:after="0"/>
        <w:rPr>
          <w:rFonts w:ascii="Times New Roman" w:eastAsia="Times New Roman" w:hAnsi="Times New Roman" w:cs="Times New Roman"/>
        </w:rPr>
      </w:pPr>
    </w:p>
    <w:p w14:paraId="73B2EB32" w14:textId="77777777" w:rsidR="0071288D" w:rsidRPr="0071288D" w:rsidRDefault="0071288D" w:rsidP="0071288D">
      <w:pPr>
        <w:spacing w:after="0"/>
        <w:rPr>
          <w:rFonts w:ascii="Times New Roman" w:eastAsia="Times New Roman" w:hAnsi="Times New Roman" w:cs="Times New Roman"/>
        </w:rPr>
      </w:pPr>
      <w:r w:rsidRPr="0071288D">
        <w:rPr>
          <w:rFonts w:eastAsia="Times New Roman" w:cs="Arial"/>
          <w:color w:val="000000"/>
        </w:rPr>
        <w:t xml:space="preserve">California’s ESSA State Plan supports the state’s approach to improving student group performance through the utilization of federal resources. Schools use the SPSA to document their approach to maximizing the impact of federal investments in support of underserved students. The implementation of ESSA in California presents an opportunity for schools to innovate with their federally-funded programs and align them with the priority goals of the school and the LEA that are being realized under the state’s Local Control Funding Formula (LCFF). </w:t>
      </w:r>
    </w:p>
    <w:p w14:paraId="31F5CC36" w14:textId="389A9875" w:rsidR="00917C42" w:rsidRDefault="0071288D">
      <w:r w:rsidRPr="0071288D">
        <w:rPr>
          <w:rFonts w:ascii="Times New Roman" w:eastAsia="Times New Roman" w:hAnsi="Times New Roman" w:cs="Times New Roman"/>
        </w:rPr>
        <w:br/>
      </w:r>
      <w:r w:rsidR="0007173E">
        <w:rPr>
          <w:rFonts w:eastAsia="Times New Roman" w:cs="Arial"/>
          <w:color w:val="000000"/>
        </w:rPr>
        <w:t xml:space="preserve">The </w:t>
      </w:r>
      <w:r w:rsidRPr="0071288D">
        <w:rPr>
          <w:rFonts w:eastAsia="Times New Roman" w:cs="Arial"/>
          <w:color w:val="000000"/>
        </w:rPr>
        <w:t xml:space="preserve">LCFF provides schools and LEAs flexibility to design programs and provide services that meet the needs of students in order to achieve readiness for college, career, and lifelong learning. The SPSA planning process supports continuous cycles of action, reflection, and improvement. </w:t>
      </w:r>
      <w:r w:rsidR="008F1295">
        <w:rPr>
          <w:rFonts w:eastAsia="Times New Roman" w:cs="Arial"/>
          <w:color w:val="000000"/>
        </w:rPr>
        <w:t xml:space="preserve">Consistent with </w:t>
      </w:r>
      <w:r w:rsidR="008F1295" w:rsidRPr="0514AFA2">
        <w:rPr>
          <w:rFonts w:eastAsia="Times New Roman" w:cs="Arial"/>
          <w:i/>
          <w:iCs/>
          <w:color w:val="000000"/>
        </w:rPr>
        <w:t>EC</w:t>
      </w:r>
      <w:r w:rsidR="008F1295" w:rsidRPr="0071288D">
        <w:rPr>
          <w:rFonts w:eastAsia="Times New Roman" w:cs="Arial"/>
          <w:color w:val="000000"/>
        </w:rPr>
        <w:t xml:space="preserve"> 65001</w:t>
      </w:r>
      <w:r w:rsidR="008F1295">
        <w:rPr>
          <w:rFonts w:eastAsia="Times New Roman" w:cs="Arial"/>
          <w:color w:val="000000"/>
        </w:rPr>
        <w:t>, t</w:t>
      </w:r>
      <w:r w:rsidRPr="0071288D">
        <w:rPr>
          <w:rFonts w:eastAsia="Times New Roman" w:cs="Arial"/>
          <w:color w:val="000000"/>
        </w:rPr>
        <w:t xml:space="preserve">he </w:t>
      </w:r>
      <w:proofErr w:type="spellStart"/>
      <w:r w:rsidRPr="0071288D">
        <w:rPr>
          <w:rFonts w:eastAsia="Times New Roman" w:cs="Arial"/>
          <w:color w:val="000000"/>
        </w:rPr>
        <w:t>School</w:t>
      </w:r>
      <w:r w:rsidR="00662E04">
        <w:rPr>
          <w:rFonts w:eastAsia="Times New Roman" w:cs="Arial"/>
          <w:color w:val="000000"/>
        </w:rPr>
        <w:t>s</w:t>
      </w:r>
      <w:r w:rsidRPr="0071288D">
        <w:rPr>
          <w:rFonts w:eastAsia="Times New Roman" w:cs="Arial"/>
          <w:color w:val="000000"/>
        </w:rPr>
        <w:t>ite</w:t>
      </w:r>
      <w:proofErr w:type="spellEnd"/>
      <w:r w:rsidRPr="0071288D">
        <w:rPr>
          <w:rFonts w:eastAsia="Times New Roman" w:cs="Arial"/>
          <w:color w:val="000000"/>
        </w:rPr>
        <w:t xml:space="preserve"> Council (SSC) is required to develop and annually review the SPSA, establish an annual budget, and make modifications to the plan that reflect changing needs and priorities, as applicable.</w:t>
      </w:r>
    </w:p>
    <w:p w14:paraId="3DA7EE96" w14:textId="77777777" w:rsidR="0514AFA2" w:rsidRPr="00126A16" w:rsidRDefault="0514AFA2">
      <w:pPr>
        <w:rPr>
          <w:rFonts w:eastAsia="Times New Roman" w:cs="Arial"/>
          <w:color w:val="000000" w:themeColor="text1"/>
        </w:rPr>
      </w:pPr>
    </w:p>
    <w:p w14:paraId="6E78C875" w14:textId="77777777" w:rsidR="00917C42" w:rsidRDefault="00540D63">
      <w:pPr>
        <w:widowControl w:val="0"/>
        <w:pBdr>
          <w:top w:val="nil"/>
          <w:left w:val="nil"/>
          <w:bottom w:val="nil"/>
          <w:right w:val="nil"/>
          <w:between w:val="nil"/>
        </w:pBdr>
        <w:spacing w:after="0" w:line="276" w:lineRule="auto"/>
        <w:sectPr w:rsidR="00917C42">
          <w:footerReference w:type="default" r:id="rId10"/>
          <w:type w:val="continuous"/>
          <w:pgSz w:w="12240" w:h="15840"/>
          <w:pgMar w:top="720" w:right="720" w:bottom="720" w:left="720" w:header="720" w:footer="720" w:gutter="0"/>
          <w:cols w:space="720"/>
        </w:sectPr>
      </w:pPr>
      <w:r>
        <w:br w:type="page"/>
      </w:r>
    </w:p>
    <w:p w14:paraId="2AAF13C9" w14:textId="77777777" w:rsidR="00917C42" w:rsidRDefault="00540D63">
      <w:r>
        <w:lastRenderedPageBreak/>
        <w:t>For questions related to specific sections of the template, please see instructions below:</w:t>
      </w:r>
    </w:p>
    <w:p w14:paraId="1996D36C" w14:textId="77777777" w:rsidR="00917C42" w:rsidRDefault="00540D63" w:rsidP="005062C0">
      <w:pPr>
        <w:pStyle w:val="Heading2"/>
      </w:pPr>
      <w:bookmarkStart w:id="37" w:name="_3whwml4" w:colFirst="0" w:colLast="0"/>
      <w:bookmarkEnd w:id="37"/>
      <w:r>
        <w:t>Instructions: Table of Contents</w:t>
      </w:r>
    </w:p>
    <w:p w14:paraId="4A39A210" w14:textId="77777777" w:rsidR="00F64FD0" w:rsidRPr="00126A16" w:rsidRDefault="00F64FD0" w:rsidP="0024308F">
      <w:pPr>
        <w:rPr>
          <w:b/>
        </w:rPr>
      </w:pPr>
      <w:r w:rsidRPr="00126A16">
        <w:rPr>
          <w:b/>
        </w:rPr>
        <w:t>Th</w:t>
      </w:r>
      <w:r w:rsidR="001268BB">
        <w:rPr>
          <w:b/>
        </w:rPr>
        <w:t>e</w:t>
      </w:r>
      <w:r w:rsidR="00557838">
        <w:rPr>
          <w:b/>
        </w:rPr>
        <w:t xml:space="preserve"> </w:t>
      </w:r>
      <w:r w:rsidR="001268BB">
        <w:rPr>
          <w:b/>
        </w:rPr>
        <w:t xml:space="preserve">SPSA </w:t>
      </w:r>
      <w:r w:rsidRPr="00126A16">
        <w:rPr>
          <w:b/>
        </w:rPr>
        <w:t xml:space="preserve">template meets the requirements of </w:t>
      </w:r>
      <w:proofErr w:type="spellStart"/>
      <w:r w:rsidRPr="00126A16">
        <w:rPr>
          <w:b/>
        </w:rPr>
        <w:t>schoolwide</w:t>
      </w:r>
      <w:proofErr w:type="spellEnd"/>
      <w:r w:rsidRPr="00126A16">
        <w:rPr>
          <w:b/>
        </w:rPr>
        <w:t xml:space="preserve"> planning (SWP).</w:t>
      </w:r>
      <w:r>
        <w:t xml:space="preserve"> </w:t>
      </w:r>
      <w:r w:rsidRPr="00126A16">
        <w:rPr>
          <w:b/>
        </w:rPr>
        <w:t xml:space="preserve">Each section also contains a notation of how to meet CSI, TSI, or ATSI requirements. </w:t>
      </w:r>
    </w:p>
    <w:p w14:paraId="200B12C3" w14:textId="77777777" w:rsidR="00917C42" w:rsidRPr="009D2865" w:rsidRDefault="00A01D66">
      <w:pPr>
        <w:rPr>
          <w:color w:val="0070C0"/>
          <w:u w:val="single"/>
        </w:rPr>
      </w:pPr>
      <w:hyperlink w:anchor="_2bn6wsx">
        <w:r w:rsidR="00540D63" w:rsidRPr="009D2865">
          <w:rPr>
            <w:color w:val="0070C0"/>
            <w:u w:val="single"/>
          </w:rPr>
          <w:t>Stakeholder Involvement</w:t>
        </w:r>
      </w:hyperlink>
    </w:p>
    <w:p w14:paraId="63DB793C" w14:textId="77777777" w:rsidR="00917C42" w:rsidRPr="009D2865" w:rsidRDefault="00A01D66">
      <w:pPr>
        <w:rPr>
          <w:color w:val="0070C0"/>
          <w:u w:val="single"/>
        </w:rPr>
      </w:pPr>
      <w:hyperlink w:anchor="_1pxezwc">
        <w:r w:rsidR="00540D63" w:rsidRPr="009D2865">
          <w:rPr>
            <w:color w:val="0070C0"/>
            <w:u w:val="single"/>
          </w:rPr>
          <w:t>Goals, Strategies, &amp; Proposed Expenditures</w:t>
        </w:r>
      </w:hyperlink>
    </w:p>
    <w:p w14:paraId="75C6EE0D" w14:textId="77777777" w:rsidR="00917C42" w:rsidRPr="009D2865" w:rsidRDefault="00A01D66">
      <w:pPr>
        <w:rPr>
          <w:color w:val="0070C0"/>
          <w:u w:val="single"/>
        </w:rPr>
      </w:pPr>
      <w:hyperlink w:anchor="_41mghml">
        <w:r w:rsidR="00540D63" w:rsidRPr="009D2865">
          <w:rPr>
            <w:color w:val="0070C0"/>
            <w:u w:val="single"/>
          </w:rPr>
          <w:t>Planned Strategies/Activities</w:t>
        </w:r>
      </w:hyperlink>
    </w:p>
    <w:p w14:paraId="6BA76134" w14:textId="77777777" w:rsidR="00917C42" w:rsidRPr="009D2865" w:rsidRDefault="00A01D66">
      <w:pPr>
        <w:rPr>
          <w:color w:val="0070C0"/>
          <w:u w:val="single"/>
        </w:rPr>
      </w:pPr>
      <w:hyperlink w:anchor="_3fwokq0">
        <w:r w:rsidR="00540D63" w:rsidRPr="009D2865">
          <w:rPr>
            <w:color w:val="0070C0"/>
            <w:u w:val="single"/>
          </w:rPr>
          <w:t>Annual Review and Update</w:t>
        </w:r>
      </w:hyperlink>
    </w:p>
    <w:p w14:paraId="0F490B18" w14:textId="77777777" w:rsidR="00917C42" w:rsidRPr="009D2865" w:rsidRDefault="00A01D66">
      <w:pPr>
        <w:rPr>
          <w:color w:val="0070C0"/>
          <w:u w:val="single"/>
        </w:rPr>
      </w:pPr>
      <w:hyperlink w:anchor="_3fwokq0">
        <w:r w:rsidR="00540D63" w:rsidRPr="009D2865">
          <w:rPr>
            <w:color w:val="0070C0"/>
            <w:u w:val="single"/>
          </w:rPr>
          <w:t xml:space="preserve">Budget Summary </w:t>
        </w:r>
      </w:hyperlink>
    </w:p>
    <w:p w14:paraId="003B4D4C" w14:textId="77777777" w:rsidR="00917C42" w:rsidRPr="009D2865" w:rsidRDefault="00A01D66">
      <w:pPr>
        <w:rPr>
          <w:color w:val="0070C0"/>
          <w:u w:val="single"/>
        </w:rPr>
      </w:pPr>
      <w:hyperlink w:anchor="_37m2jsg">
        <w:r w:rsidR="00540D63" w:rsidRPr="009D2865">
          <w:rPr>
            <w:color w:val="0070C0"/>
            <w:u w:val="single"/>
          </w:rPr>
          <w:t xml:space="preserve">Appendix A: Plan Requirements for </w:t>
        </w:r>
      </w:hyperlink>
      <w:hyperlink w:anchor="_37m2jsg" w:history="1">
        <w:r w:rsidR="00540D63" w:rsidRPr="009D2865">
          <w:rPr>
            <w:color w:val="0070C0"/>
            <w:u w:val="single"/>
          </w:rPr>
          <w:t xml:space="preserve">Title I </w:t>
        </w:r>
      </w:hyperlink>
      <w:hyperlink w:anchor="_37m2jsg">
        <w:proofErr w:type="spellStart"/>
        <w:r w:rsidR="00540D63" w:rsidRPr="009D2865">
          <w:rPr>
            <w:color w:val="0070C0"/>
            <w:u w:val="single"/>
          </w:rPr>
          <w:t>School</w:t>
        </w:r>
      </w:hyperlink>
      <w:hyperlink w:anchor="_37m2jsg" w:history="1">
        <w:r w:rsidR="00540D63" w:rsidRPr="009D2865">
          <w:rPr>
            <w:color w:val="0070C0"/>
            <w:u w:val="single"/>
          </w:rPr>
          <w:t>wide</w:t>
        </w:r>
        <w:proofErr w:type="spellEnd"/>
        <w:r w:rsidR="00540D63" w:rsidRPr="009D2865">
          <w:rPr>
            <w:color w:val="0070C0"/>
            <w:u w:val="single"/>
          </w:rPr>
          <w:t xml:space="preserve"> Programs </w:t>
        </w:r>
      </w:hyperlink>
    </w:p>
    <w:p w14:paraId="7E110B36" w14:textId="73812C92" w:rsidR="00917C42" w:rsidRPr="009D2865" w:rsidRDefault="00A01D66">
      <w:pPr>
        <w:rPr>
          <w:color w:val="0070C0"/>
          <w:u w:val="single"/>
        </w:rPr>
      </w:pPr>
      <w:hyperlink w:anchor="_1mrcu09" w:history="1">
        <w:r w:rsidR="00540D63" w:rsidRPr="009D2865">
          <w:rPr>
            <w:color w:val="0070C0"/>
            <w:u w:val="single"/>
          </w:rPr>
          <w:t>Appendix B: Plan Requirements for Schools</w:t>
        </w:r>
        <w:r w:rsidR="00902CE2" w:rsidRPr="009D2865">
          <w:rPr>
            <w:color w:val="0070C0"/>
            <w:u w:val="single"/>
          </w:rPr>
          <w:t xml:space="preserve"> to</w:t>
        </w:r>
        <w:r w:rsidR="00540D63" w:rsidRPr="009D2865">
          <w:rPr>
            <w:color w:val="0070C0"/>
            <w:u w:val="single"/>
          </w:rPr>
          <w:t xml:space="preserve"> Meet Federal School Improvement </w:t>
        </w:r>
      </w:hyperlink>
      <w:hyperlink w:anchor="_1mrcu09" w:history="1">
        <w:r w:rsidR="00540D63" w:rsidRPr="009D2865">
          <w:rPr>
            <w:color w:val="0070C0"/>
            <w:u w:val="single"/>
          </w:rPr>
          <w:t>P</w:t>
        </w:r>
      </w:hyperlink>
      <w:hyperlink w:anchor="_1mrcu09" w:history="1">
        <w:r w:rsidR="00540D63" w:rsidRPr="009D2865">
          <w:rPr>
            <w:color w:val="0070C0"/>
            <w:u w:val="single"/>
          </w:rPr>
          <w:t xml:space="preserve">lanning </w:t>
        </w:r>
      </w:hyperlink>
      <w:hyperlink w:anchor="_1mrcu09" w:history="1">
        <w:r w:rsidR="00540D63" w:rsidRPr="009D2865">
          <w:rPr>
            <w:color w:val="0070C0"/>
            <w:u w:val="single"/>
          </w:rPr>
          <w:t>Requirements</w:t>
        </w:r>
      </w:hyperlink>
    </w:p>
    <w:p w14:paraId="6EE81612" w14:textId="77777777" w:rsidR="00917C42" w:rsidRPr="009D2865" w:rsidRDefault="00A01D66">
      <w:pPr>
        <w:rPr>
          <w:color w:val="0070C0"/>
          <w:u w:val="single"/>
        </w:rPr>
      </w:pPr>
      <w:hyperlink w:anchor="_46r0co2">
        <w:r w:rsidR="00540D63" w:rsidRPr="009D2865">
          <w:rPr>
            <w:color w:val="0070C0"/>
            <w:u w:val="single"/>
          </w:rPr>
          <w:t xml:space="preserve">Appendix </w:t>
        </w:r>
      </w:hyperlink>
      <w:hyperlink w:anchor="_46r0co2" w:history="1">
        <w:r w:rsidR="00540D63" w:rsidRPr="009D2865">
          <w:rPr>
            <w:color w:val="0070C0"/>
            <w:u w:val="single"/>
          </w:rPr>
          <w:t>C</w:t>
        </w:r>
      </w:hyperlink>
      <w:hyperlink w:anchor="_46r0co2">
        <w:r w:rsidR="00540D63" w:rsidRPr="009D2865">
          <w:rPr>
            <w:color w:val="0070C0"/>
            <w:u w:val="single"/>
          </w:rPr>
          <w:t>: Select State and Federal Programs</w:t>
        </w:r>
      </w:hyperlink>
    </w:p>
    <w:p w14:paraId="58A397B7" w14:textId="77777777" w:rsidR="00917C42" w:rsidRDefault="00540D63">
      <w:r>
        <w:t xml:space="preserve">For additional questions or technical assistance related to LEA and school planning, please contact the Local Agency Systems Support Office, at </w:t>
      </w:r>
      <w:hyperlink r:id="rId11" w:history="1">
        <w:r>
          <w:rPr>
            <w:color w:val="0000FF"/>
            <w:u w:val="single"/>
          </w:rPr>
          <w:t>LCFF@cde.ca.gov</w:t>
        </w:r>
      </w:hyperlink>
      <w:r>
        <w:t xml:space="preserve">. </w:t>
      </w:r>
    </w:p>
    <w:p w14:paraId="170025F8" w14:textId="77777777" w:rsidR="00917C42" w:rsidRDefault="00540D63">
      <w:r>
        <w:t xml:space="preserve">For programmatic or policy questions regarding Title I </w:t>
      </w:r>
      <w:proofErr w:type="spellStart"/>
      <w:r>
        <w:t>schoolwide</w:t>
      </w:r>
      <w:proofErr w:type="spellEnd"/>
      <w:r>
        <w:t xml:space="preserve"> planning, please contact the </w:t>
      </w:r>
      <w:r w:rsidR="0007173E">
        <w:t>l</w:t>
      </w:r>
      <w:r>
        <w:t xml:space="preserve">ocal </w:t>
      </w:r>
      <w:r w:rsidR="0007173E">
        <w:t>e</w:t>
      </w:r>
      <w:r>
        <w:t xml:space="preserve">ducational </w:t>
      </w:r>
      <w:r w:rsidR="0007173E">
        <w:t>a</w:t>
      </w:r>
      <w:r>
        <w:t xml:space="preserve">gency, or the CDE’s Title I Policy and Program Guidance Office at </w:t>
      </w:r>
      <w:hyperlink r:id="rId12">
        <w:r>
          <w:rPr>
            <w:color w:val="0000FF"/>
            <w:u w:val="single"/>
          </w:rPr>
          <w:t>TITLEI@cde.ca.gov</w:t>
        </w:r>
      </w:hyperlink>
      <w:r>
        <w:t>.</w:t>
      </w:r>
    </w:p>
    <w:p w14:paraId="7BBD5070" w14:textId="77777777" w:rsidR="00917C42" w:rsidRDefault="00540D63">
      <w:r>
        <w:t xml:space="preserve">For questions or technical assistance related to meeting </w:t>
      </w:r>
      <w:r w:rsidR="0007173E">
        <w:t>f</w:t>
      </w:r>
      <w:r>
        <w:t xml:space="preserve">ederal </w:t>
      </w:r>
      <w:r w:rsidR="0007173E">
        <w:t>s</w:t>
      </w:r>
      <w:r>
        <w:t xml:space="preserve">chool </w:t>
      </w:r>
      <w:r w:rsidR="0007173E">
        <w:t>i</w:t>
      </w:r>
      <w:r>
        <w:t>mprovement planning requirements</w:t>
      </w:r>
      <w:r w:rsidR="0007173E">
        <w:t xml:space="preserve"> (for CSI, TSI, and ATSI)</w:t>
      </w:r>
      <w:r>
        <w:t xml:space="preserve">, please contact the CDE’s School Improvement and Support Office at </w:t>
      </w:r>
      <w:hyperlink r:id="rId13" w:history="1">
        <w:r>
          <w:rPr>
            <w:color w:val="0000FF"/>
            <w:u w:val="single"/>
          </w:rPr>
          <w:t>SISO@cde.ca.gov</w:t>
        </w:r>
      </w:hyperlink>
      <w:r>
        <w:t>.</w:t>
      </w:r>
    </w:p>
    <w:p w14:paraId="0D34E8EC" w14:textId="5E1991CB" w:rsidR="00576D22" w:rsidRDefault="00576D22" w:rsidP="005062C0">
      <w:pPr>
        <w:pStyle w:val="Heading2"/>
      </w:pPr>
      <w:bookmarkStart w:id="38" w:name="qsh70q" w:colFirst="0" w:colLast="0"/>
      <w:bookmarkStart w:id="39" w:name="3as4poj" w:colFirst="0" w:colLast="0"/>
      <w:bookmarkStart w:id="40" w:name="_2bn6wsx" w:colFirst="0" w:colLast="0"/>
      <w:bookmarkStart w:id="41" w:name="_Purpose_and_Description"/>
      <w:bookmarkEnd w:id="38"/>
      <w:bookmarkEnd w:id="39"/>
      <w:bookmarkEnd w:id="40"/>
      <w:bookmarkEnd w:id="41"/>
      <w:r w:rsidRPr="00764C5A">
        <w:t xml:space="preserve">Purpose and </w:t>
      </w:r>
      <w:r w:rsidR="00B60AAA" w:rsidRPr="00764C5A">
        <w:t>Description</w:t>
      </w:r>
    </w:p>
    <w:p w14:paraId="0BCD52EE" w14:textId="63B006CD" w:rsidR="00CE5CD6" w:rsidRPr="00576D22" w:rsidRDefault="00CE5CD6" w:rsidP="00CE5CD6">
      <w:r>
        <w:t>Schools</w:t>
      </w:r>
      <w:r w:rsidRPr="00CE5CD6">
        <w:t xml:space="preserve"> identified for Comprehensive Support and Improvement</w:t>
      </w:r>
      <w:r>
        <w:t xml:space="preserve"> (CSI)</w:t>
      </w:r>
      <w:r w:rsidRPr="00CE5CD6">
        <w:t>, Targeted Support and Improvement</w:t>
      </w:r>
      <w:r>
        <w:t xml:space="preserve"> (TSI)</w:t>
      </w:r>
      <w:r w:rsidRPr="00CE5CD6">
        <w:t xml:space="preserve">, or Additional Targeted Support and Improvement </w:t>
      </w:r>
      <w:r>
        <w:t>(</w:t>
      </w:r>
      <w:r w:rsidRPr="00CE5CD6">
        <w:t>ATSI</w:t>
      </w:r>
      <w:r>
        <w:t>)</w:t>
      </w:r>
      <w:r w:rsidRPr="00CE5CD6">
        <w:t xml:space="preserve"> </w:t>
      </w:r>
      <w:r>
        <w:t>must respond to the following prompts. A</w:t>
      </w:r>
      <w:r w:rsidRPr="00CE5CD6">
        <w:t xml:space="preserve"> school that has not been identified </w:t>
      </w:r>
      <w:r>
        <w:t>for CSI, TSI, or ATSI may delete the Purpose and Description prompts.</w:t>
      </w:r>
    </w:p>
    <w:p w14:paraId="7A8A705C" w14:textId="097DF615" w:rsidR="00CE5CD6" w:rsidRPr="00CE5CD6" w:rsidRDefault="00CE5CD6" w:rsidP="00CE5CD6">
      <w:pPr>
        <w:pStyle w:val="Heading3"/>
      </w:pPr>
      <w:r>
        <w:t>Purpose</w:t>
      </w:r>
    </w:p>
    <w:p w14:paraId="118C67CF" w14:textId="033AC225" w:rsidR="00112842" w:rsidRPr="00112842" w:rsidRDefault="00112842" w:rsidP="00CE5CD6">
      <w:pPr>
        <w:rPr>
          <w:b/>
        </w:rPr>
      </w:pPr>
      <w:r w:rsidRPr="00112842">
        <w:t xml:space="preserve">Briefly describe the purpose of this plan </w:t>
      </w:r>
      <w:r w:rsidR="00CE5CD6" w:rsidRPr="00CE5CD6">
        <w:t>by selecting</w:t>
      </w:r>
      <w:r w:rsidR="00CE5CD6">
        <w:rPr>
          <w:b/>
        </w:rPr>
        <w:t xml:space="preserve"> </w:t>
      </w:r>
      <w:r w:rsidR="00CE5CD6" w:rsidRPr="00CE5CD6">
        <w:t xml:space="preserve">from </w:t>
      </w:r>
      <w:proofErr w:type="spellStart"/>
      <w:r w:rsidR="00CE5CD6" w:rsidRPr="00CE5CD6">
        <w:t>Schoolwide</w:t>
      </w:r>
      <w:proofErr w:type="spellEnd"/>
      <w:r w:rsidR="00CE5CD6" w:rsidRPr="00CE5CD6">
        <w:t xml:space="preserve"> Program, Comprehensive Support and Improvement, Targeted Support and Improvement, or Additional Targeted Support and Improvement)</w:t>
      </w:r>
    </w:p>
    <w:p w14:paraId="668AEE46" w14:textId="0A0A5BE9" w:rsidR="00CE5CD6" w:rsidRDefault="00CE5CD6" w:rsidP="00CE5CD6">
      <w:pPr>
        <w:pStyle w:val="Heading3"/>
      </w:pPr>
      <w:r>
        <w:t>Description</w:t>
      </w:r>
    </w:p>
    <w:p w14:paraId="21ACAD1C" w14:textId="7D17B203" w:rsidR="00112842" w:rsidRPr="00112842" w:rsidRDefault="00112842" w:rsidP="00112842">
      <w:r w:rsidRPr="00112842">
        <w:t>Briefly describe the school’s plan for effectively meeting ESSA requirements in alignment with the Local Control and Accountability Plan and other federal, state, and local programs.</w:t>
      </w:r>
    </w:p>
    <w:p w14:paraId="28C3E57B" w14:textId="5B4CA738" w:rsidR="00917C42" w:rsidRDefault="00C16F36" w:rsidP="005062C0">
      <w:pPr>
        <w:pStyle w:val="Heading2"/>
      </w:pPr>
      <w:bookmarkStart w:id="42" w:name="_Stakeholder_Involvement"/>
      <w:bookmarkEnd w:id="42"/>
      <w:r>
        <w:rPr>
          <w:color w:val="000000"/>
        </w:rPr>
        <w:t>Stakeholder Involvement</w:t>
      </w:r>
    </w:p>
    <w:p w14:paraId="7E475ED8" w14:textId="77777777" w:rsidR="00917C42" w:rsidRDefault="00540D63">
      <w:r>
        <w:t xml:space="preserve">Meaningful involvement of parents, students, and other stakeholders is critical to the development of the SPSA and the budget process. </w:t>
      </w:r>
      <w:r w:rsidR="007611F8">
        <w:t xml:space="preserve">Schools must share </w:t>
      </w:r>
      <w:r>
        <w:t xml:space="preserve">the SPSA </w:t>
      </w:r>
      <w:r w:rsidR="007611F8">
        <w:t xml:space="preserve">with </w:t>
      </w:r>
      <w:r>
        <w:t>school site-level advisory groups, as applicable (e.g., English Learner Advisory</w:t>
      </w:r>
      <w:r w:rsidR="74956826" w:rsidRPr="0401A83E">
        <w:t xml:space="preserve"> </w:t>
      </w:r>
      <w:r w:rsidR="00662E04">
        <w:t>committee</w:t>
      </w:r>
      <w:r>
        <w:t xml:space="preserve">, student advisory groups, </w:t>
      </w:r>
      <w:r w:rsidR="007611F8">
        <w:t xml:space="preserve">tribes and </w:t>
      </w:r>
      <w:r w:rsidR="007611F8">
        <w:lastRenderedPageBreak/>
        <w:t xml:space="preserve">tribal organizations present in the community, as appropriate, </w:t>
      </w:r>
      <w:r>
        <w:t>etc.)</w:t>
      </w:r>
      <w:r w:rsidR="007611F8">
        <w:t xml:space="preserve"> and seek </w:t>
      </w:r>
      <w:r w:rsidR="0007173E">
        <w:t>input from</w:t>
      </w:r>
      <w:r w:rsidR="007611F8">
        <w:t xml:space="preserve"> these advisory groups in the development of the SPSA. </w:t>
      </w:r>
    </w:p>
    <w:p w14:paraId="130E8965" w14:textId="77777777" w:rsidR="00917C42" w:rsidRDefault="007611F8">
      <w:r>
        <w:t>The Stakeholder</w:t>
      </w:r>
      <w:r w:rsidR="00F64FD0">
        <w:t xml:space="preserve"> Engagement process is an ongoing, annual process. </w:t>
      </w:r>
      <w:r w:rsidR="00540D63">
        <w:t>Describe the process used to involve advisory committees, parents, students, school faculty and staff, and the community in the development of the SPSA and the annual review and update.</w:t>
      </w:r>
    </w:p>
    <w:p w14:paraId="2FB9A429" w14:textId="0522F000" w:rsidR="00917C42" w:rsidRPr="009C1E6D" w:rsidRDefault="00540D63">
      <w:pPr>
        <w:rPr>
          <w:i/>
        </w:rPr>
      </w:pPr>
      <w:r w:rsidRPr="009C1E6D">
        <w:rPr>
          <w:i/>
        </w:rPr>
        <w:t>[</w:t>
      </w:r>
      <w:r w:rsidR="4FC0885D" w:rsidRPr="009C1E6D">
        <w:rPr>
          <w:i/>
        </w:rPr>
        <w:t>This section meets the requirements for</w:t>
      </w:r>
      <w:r w:rsidR="3683261C" w:rsidRPr="009C1E6D">
        <w:rPr>
          <w:i/>
        </w:rPr>
        <w:t xml:space="preserve"> </w:t>
      </w:r>
      <w:r w:rsidRPr="009C1E6D">
        <w:rPr>
          <w:i/>
        </w:rPr>
        <w:t>T</w:t>
      </w:r>
      <w:r w:rsidR="36265266" w:rsidRPr="009C1E6D">
        <w:rPr>
          <w:i/>
        </w:rPr>
        <w:t>SI</w:t>
      </w:r>
      <w:r w:rsidR="3E3BA83B" w:rsidRPr="009C1E6D">
        <w:rPr>
          <w:i/>
        </w:rPr>
        <w:t xml:space="preserve"> and A</w:t>
      </w:r>
      <w:r w:rsidR="36265266" w:rsidRPr="009C1E6D">
        <w:rPr>
          <w:i/>
        </w:rPr>
        <w:t>TSI</w:t>
      </w:r>
      <w:r w:rsidR="64E2DD23" w:rsidRPr="009C1E6D">
        <w:rPr>
          <w:i/>
        </w:rPr>
        <w:t>.</w:t>
      </w:r>
      <w:r w:rsidRPr="009C1E6D">
        <w:rPr>
          <w:i/>
        </w:rPr>
        <w:t>]</w:t>
      </w:r>
    </w:p>
    <w:p w14:paraId="7FDB82C5" w14:textId="337CA18C" w:rsidR="00917C42" w:rsidRPr="009A34AD" w:rsidRDefault="00540D63">
      <w:pPr>
        <w:rPr>
          <w:i/>
        </w:rPr>
      </w:pPr>
      <w:r w:rsidRPr="009C1E6D">
        <w:rPr>
          <w:i/>
        </w:rPr>
        <w:t>[</w:t>
      </w:r>
      <w:r w:rsidR="00C9690F" w:rsidRPr="009C1E6D">
        <w:rPr>
          <w:i/>
        </w:rPr>
        <w:t>When</w:t>
      </w:r>
      <w:r w:rsidR="43F7E443" w:rsidRPr="009C1E6D">
        <w:rPr>
          <w:i/>
        </w:rPr>
        <w:t xml:space="preserve"> completing this section</w:t>
      </w:r>
      <w:r w:rsidR="2F170CA5" w:rsidRPr="009C1E6D">
        <w:rPr>
          <w:i/>
        </w:rPr>
        <w:t xml:space="preserve"> for CSI, the LEA </w:t>
      </w:r>
      <w:r w:rsidR="001B236B" w:rsidRPr="009C1E6D">
        <w:rPr>
          <w:i/>
        </w:rPr>
        <w:t>shall</w:t>
      </w:r>
      <w:r w:rsidR="2F170CA5" w:rsidRPr="009C1E6D">
        <w:rPr>
          <w:i/>
        </w:rPr>
        <w:t xml:space="preserve"> </w:t>
      </w:r>
      <w:r w:rsidRPr="009C1E6D">
        <w:rPr>
          <w:i/>
        </w:rPr>
        <w:t>partner with the school in the development and implementation of this plan</w:t>
      </w:r>
      <w:r w:rsidR="64E2DD23" w:rsidRPr="009C1E6D">
        <w:rPr>
          <w:i/>
        </w:rPr>
        <w:t>.</w:t>
      </w:r>
      <w:r w:rsidRPr="009C1E6D">
        <w:rPr>
          <w:i/>
        </w:rPr>
        <w:t>]</w:t>
      </w:r>
    </w:p>
    <w:p w14:paraId="7DD65D3B" w14:textId="7870E222" w:rsidR="00CF41B7" w:rsidRDefault="00CF41B7" w:rsidP="005062C0">
      <w:pPr>
        <w:pStyle w:val="Heading2"/>
      </w:pPr>
      <w:bookmarkStart w:id="43" w:name="_1pxezwc" w:colFirst="0" w:colLast="0"/>
      <w:bookmarkStart w:id="44" w:name="_Resource_Inequities"/>
      <w:bookmarkEnd w:id="43"/>
      <w:bookmarkEnd w:id="44"/>
      <w:r w:rsidRPr="00764C5A">
        <w:t>Resource Inequities</w:t>
      </w:r>
    </w:p>
    <w:p w14:paraId="4797D01E" w14:textId="6335F4E9" w:rsidR="0011119F" w:rsidRDefault="0011119F" w:rsidP="0011119F">
      <w:r>
        <w:t xml:space="preserve">Schools eligible for CSI or ATSI must </w:t>
      </w:r>
      <w:r w:rsidR="00880237">
        <w:t>identify resource inequities, which may include a review of LEA-and school-level budget</w:t>
      </w:r>
      <w:r w:rsidR="008C1E1E">
        <w:t>ing</w:t>
      </w:r>
      <w:r w:rsidR="00880237">
        <w:t xml:space="preserve"> as a part of the</w:t>
      </w:r>
      <w:r>
        <w:t xml:space="preserve"> required needs assessment.</w:t>
      </w:r>
      <w:r w:rsidR="00C42776">
        <w:t xml:space="preserve"> Identified resource inequities must be addressed through implementation of the CSI or ATSI plan.</w:t>
      </w:r>
      <w:r>
        <w:t xml:space="preserve"> Briefly identify and describe any resource inequities identified as a result of the required needs assessment</w:t>
      </w:r>
      <w:r w:rsidR="00C42776">
        <w:t xml:space="preserve"> and summarize how the identified resource inequities are addressed in the SP</w:t>
      </w:r>
      <w:r w:rsidR="008C1E1E">
        <w:t>SA</w:t>
      </w:r>
      <w:r>
        <w:t xml:space="preserve">. </w:t>
      </w:r>
    </w:p>
    <w:p w14:paraId="1E0DFFAE" w14:textId="4DED6EF5" w:rsidR="0011119F" w:rsidRPr="009C1E6D" w:rsidRDefault="0011119F" w:rsidP="0011119F">
      <w:pPr>
        <w:rPr>
          <w:i/>
        </w:rPr>
      </w:pPr>
      <w:r w:rsidRPr="009C1E6D">
        <w:rPr>
          <w:i/>
        </w:rPr>
        <w:t xml:space="preserve">[This section meets the requirements for CSI and ATSI. </w:t>
      </w:r>
      <w:r w:rsidR="009C1E6D" w:rsidRPr="009C1E6D">
        <w:rPr>
          <w:i/>
        </w:rPr>
        <w:t>If the school is not identified for CSI or ATSI this section is not applicable and may be deleted.</w:t>
      </w:r>
      <w:r w:rsidRPr="009C1E6D">
        <w:rPr>
          <w:i/>
        </w:rPr>
        <w:t>]</w:t>
      </w:r>
    </w:p>
    <w:p w14:paraId="2334C384" w14:textId="21C99110" w:rsidR="00917C42" w:rsidRPr="00764C5A" w:rsidRDefault="00540D63" w:rsidP="005062C0">
      <w:pPr>
        <w:pStyle w:val="Heading2"/>
      </w:pPr>
      <w:bookmarkStart w:id="45" w:name="_Goals,_Strategies,_Expenditures,"/>
      <w:bookmarkEnd w:id="45"/>
      <w:r w:rsidRPr="00764C5A">
        <w:t xml:space="preserve">Goals, Strategies, </w:t>
      </w:r>
      <w:r w:rsidR="00CF41B7" w:rsidRPr="00764C5A">
        <w:t xml:space="preserve">Expenditures, </w:t>
      </w:r>
      <w:r w:rsidRPr="00764C5A">
        <w:t xml:space="preserve">&amp; </w:t>
      </w:r>
      <w:r w:rsidR="00576D22" w:rsidRPr="00764C5A">
        <w:t>Annual Review</w:t>
      </w:r>
    </w:p>
    <w:p w14:paraId="3A3D73D9" w14:textId="1DA0181B" w:rsidR="00917C42" w:rsidRDefault="00540D63">
      <w:r>
        <w:t>In this section a school provides a description of the annual goals to be achieved by the school. This section also includes descriptions of the specific planned strategies/activities a school will take to meet the identified goals, and a description of the expenditures required to implement the specific strategies and activities.</w:t>
      </w:r>
      <w:bookmarkStart w:id="46" w:name="_49x2ik5" w:colFirst="0" w:colLast="0"/>
      <w:bookmarkEnd w:id="46"/>
    </w:p>
    <w:p w14:paraId="62921DF4" w14:textId="35296494" w:rsidR="00917C42" w:rsidRDefault="00540D63">
      <w:pPr>
        <w:pStyle w:val="Heading3"/>
      </w:pPr>
      <w:bookmarkStart w:id="47" w:name="147n2zr" w:colFirst="0" w:colLast="0"/>
      <w:bookmarkStart w:id="48" w:name="3o7alnk" w:colFirst="0" w:colLast="0"/>
      <w:bookmarkStart w:id="49" w:name="_2p2csry" w:colFirst="0" w:colLast="0"/>
      <w:bookmarkStart w:id="50" w:name="_Goal"/>
      <w:bookmarkEnd w:id="47"/>
      <w:bookmarkEnd w:id="48"/>
      <w:bookmarkEnd w:id="49"/>
      <w:bookmarkEnd w:id="50"/>
      <w:r>
        <w:rPr>
          <w:color w:val="000000"/>
        </w:rPr>
        <w:t>Goal</w:t>
      </w:r>
    </w:p>
    <w:p w14:paraId="1A93F67B" w14:textId="77777777" w:rsidR="009C357A" w:rsidRDefault="00540D63">
      <w:r>
        <w:t>State the goal. A goal is a broad statement that describes the desired result to which all strategies/activities are directed. A goal answers the question: What is the school seeking to achieve?</w:t>
      </w:r>
    </w:p>
    <w:p w14:paraId="3963822F" w14:textId="034B1708" w:rsidR="009C357A" w:rsidRDefault="00A6724C">
      <w:r>
        <w:t>It can be helpful to use a framework for writing goals such t</w:t>
      </w:r>
      <w:r w:rsidR="009C357A">
        <w:t>he S.M.A.R.T. a</w:t>
      </w:r>
      <w:r>
        <w:t xml:space="preserve">pproach. </w:t>
      </w:r>
      <w:proofErr w:type="gramStart"/>
      <w:r>
        <w:t>A</w:t>
      </w:r>
      <w:proofErr w:type="gramEnd"/>
      <w:r>
        <w:t xml:space="preserve"> S.M.A.R.T. goal is one </w:t>
      </w:r>
      <w:r w:rsidR="006A2EFF">
        <w:t>that</w:t>
      </w:r>
      <w:r w:rsidR="009C357A">
        <w:t xml:space="preserve"> is </w:t>
      </w:r>
      <w:r w:rsidR="009C357A" w:rsidRPr="00126A16">
        <w:rPr>
          <w:b/>
          <w:bCs/>
        </w:rPr>
        <w:t>S</w:t>
      </w:r>
      <w:r w:rsidR="009C357A">
        <w:t xml:space="preserve">pecific, </w:t>
      </w:r>
      <w:r w:rsidR="009C357A" w:rsidRPr="00126A16">
        <w:rPr>
          <w:b/>
          <w:bCs/>
        </w:rPr>
        <w:t>M</w:t>
      </w:r>
      <w:r w:rsidR="009C357A">
        <w:t xml:space="preserve">easurable, </w:t>
      </w:r>
      <w:r w:rsidR="009C357A" w:rsidRPr="00126A16">
        <w:rPr>
          <w:b/>
          <w:bCs/>
        </w:rPr>
        <w:t>A</w:t>
      </w:r>
      <w:r w:rsidR="009C357A">
        <w:t xml:space="preserve">chievable, </w:t>
      </w:r>
      <w:r w:rsidR="009C357A" w:rsidRPr="00126A16">
        <w:rPr>
          <w:b/>
          <w:bCs/>
        </w:rPr>
        <w:t>R</w:t>
      </w:r>
      <w:r w:rsidR="009C357A">
        <w:t xml:space="preserve">ealistic, and </w:t>
      </w:r>
      <w:r w:rsidR="009C357A" w:rsidRPr="00126A16">
        <w:rPr>
          <w:b/>
          <w:bCs/>
        </w:rPr>
        <w:t>T</w:t>
      </w:r>
      <w:r w:rsidR="009C357A">
        <w:t xml:space="preserve">ime-bound. </w:t>
      </w:r>
      <w:r w:rsidR="004B4EC5">
        <w:t>A level of specificity is needed in order to measure performance relative to the goal as well as to assess whether it is reasonably achievable</w:t>
      </w:r>
      <w:r w:rsidR="009C357A">
        <w:t>.</w:t>
      </w:r>
      <w:r w:rsidR="004B4EC5">
        <w:t xml:space="preserve"> </w:t>
      </w:r>
      <w:r>
        <w:t>Including time constraints, such as milestone dates, ensures a realistic approach that supports student success.</w:t>
      </w:r>
      <w:r w:rsidR="009C357A">
        <w:t xml:space="preserve"> </w:t>
      </w:r>
    </w:p>
    <w:p w14:paraId="39861313" w14:textId="0205392F" w:rsidR="00917C42" w:rsidRDefault="00540D63">
      <w:r>
        <w:t>A school may number the goals using the “Goal #” for ease of reference.</w:t>
      </w:r>
      <w:r w:rsidR="00C16F8E" w:rsidRPr="1B4576C1">
        <w:t xml:space="preserve"> </w:t>
      </w:r>
    </w:p>
    <w:p w14:paraId="4AD987DA" w14:textId="56F524CF" w:rsidR="0085476D" w:rsidRPr="009C1E6D" w:rsidRDefault="0085476D" w:rsidP="0085476D">
      <w:pPr>
        <w:rPr>
          <w:i/>
          <w:iCs/>
        </w:rPr>
      </w:pPr>
      <w:r w:rsidRPr="009C1E6D">
        <w:rPr>
          <w:i/>
          <w:iCs/>
        </w:rPr>
        <w:t>[When completing this section for CSI, TSI, and ATSI, improvement goals shall align to the goals, actions, and services in the LEA LCAP.]</w:t>
      </w:r>
    </w:p>
    <w:p w14:paraId="27B72623" w14:textId="128E773C" w:rsidR="00917C42" w:rsidRDefault="00540D63">
      <w:pPr>
        <w:pStyle w:val="Heading3"/>
      </w:pPr>
      <w:bookmarkStart w:id="51" w:name="ihv636" w:colFirst="0" w:colLast="0"/>
      <w:bookmarkStart w:id="52" w:name="_Identified_Need"/>
      <w:bookmarkEnd w:id="51"/>
      <w:bookmarkEnd w:id="52"/>
      <w:r w:rsidRPr="00764C5A">
        <w:t>Identified Need</w:t>
      </w:r>
      <w:r w:rsidR="007130E4">
        <w:t xml:space="preserve"> </w:t>
      </w:r>
    </w:p>
    <w:p w14:paraId="383EC570" w14:textId="1626171D" w:rsidR="00917C42" w:rsidRDefault="00540D63">
      <w:bookmarkStart w:id="53" w:name="_23ckvvd" w:colFirst="0" w:colLast="0"/>
      <w:bookmarkEnd w:id="53"/>
      <w:r>
        <w:t xml:space="preserve">Describe the basis for establishing the goal. The goal should be based upon an analysis of verifiable state data, including </w:t>
      </w:r>
      <w:r w:rsidR="00391151">
        <w:t xml:space="preserve">local and </w:t>
      </w:r>
      <w:r>
        <w:t>state indicator data from the California School Dashboard (Dashboard) and data from the School Accountability Report Card, includ</w:t>
      </w:r>
      <w:r w:rsidR="00341B40">
        <w:t>ing</w:t>
      </w:r>
      <w:r>
        <w:t xml:space="preserve"> </w:t>
      </w:r>
      <w:r w:rsidR="00AA0169">
        <w:t xml:space="preserve">local </w:t>
      </w:r>
      <w:r>
        <w:t xml:space="preserve">data voluntarily </w:t>
      </w:r>
      <w:r w:rsidR="005F5DB8">
        <w:t xml:space="preserve">collected </w:t>
      </w:r>
      <w:r>
        <w:t>by districts to measure pupil achievement.</w:t>
      </w:r>
      <w:r w:rsidR="0071288D" w:rsidRPr="1B4576C1">
        <w:t xml:space="preserve"> </w:t>
      </w:r>
    </w:p>
    <w:p w14:paraId="28463043" w14:textId="5424C89E" w:rsidR="0029689F" w:rsidRPr="009C1E6D" w:rsidRDefault="0029689F" w:rsidP="0029689F">
      <w:pPr>
        <w:rPr>
          <w:i/>
          <w:iCs/>
        </w:rPr>
      </w:pPr>
      <w:bookmarkStart w:id="54" w:name="1hmsyys" w:colFirst="0" w:colLast="0"/>
      <w:bookmarkStart w:id="55" w:name="_32hioqz" w:colFirst="0" w:colLast="0"/>
      <w:bookmarkEnd w:id="54"/>
      <w:bookmarkEnd w:id="55"/>
      <w:r w:rsidRPr="009C1E6D">
        <w:rPr>
          <w:i/>
          <w:iCs/>
        </w:rPr>
        <w:t>[Completing this section fully addresses all relevan</w:t>
      </w:r>
      <w:r w:rsidR="00B34708" w:rsidRPr="009C1E6D">
        <w:rPr>
          <w:i/>
          <w:iCs/>
        </w:rPr>
        <w:t>t federal planning requirements]</w:t>
      </w:r>
    </w:p>
    <w:p w14:paraId="10CE32C1" w14:textId="323A3382" w:rsidR="00917C42" w:rsidRDefault="00540D63">
      <w:pPr>
        <w:pStyle w:val="Heading3"/>
      </w:pPr>
      <w:bookmarkStart w:id="56" w:name="_Annual_Measurable_Outcomes"/>
      <w:bookmarkEnd w:id="56"/>
      <w:r>
        <w:rPr>
          <w:color w:val="000000"/>
        </w:rPr>
        <w:lastRenderedPageBreak/>
        <w:t>Annual Measurable Outcomes</w:t>
      </w:r>
    </w:p>
    <w:p w14:paraId="517DD188" w14:textId="77777777" w:rsidR="00917C42" w:rsidRDefault="00540D63">
      <w:r>
        <w:t>Identify the metric(s) and/or state indicator(s) that the school will use as a means of evaluating progress toward accomplishing the goal. A school may identify metrics for specific student groups. Include in the baseline column the most recent data associated with the metric or indicator available at the time of adoption of the SPSA. The most recent data associated with a metric or indicator includes data reported in the annual update of the SPSA. In the subsequent Expected Outcome column, identify the progress the school intends to make in the coming year.</w:t>
      </w:r>
    </w:p>
    <w:p w14:paraId="6382A124" w14:textId="4321B961" w:rsidR="00AA0169" w:rsidRPr="00523EE9" w:rsidRDefault="3E2BA2CF" w:rsidP="00126A16">
      <w:pPr>
        <w:spacing w:line="259" w:lineRule="auto"/>
        <w:rPr>
          <w:i/>
          <w:iCs/>
        </w:rPr>
      </w:pPr>
      <w:bookmarkStart w:id="57" w:name="_41mghml" w:colFirst="0" w:colLast="0"/>
      <w:bookmarkEnd w:id="57"/>
      <w:r w:rsidRPr="00523EE9">
        <w:rPr>
          <w:i/>
          <w:iCs/>
        </w:rPr>
        <w:t>[</w:t>
      </w:r>
      <w:r w:rsidR="00AA0169" w:rsidRPr="00523EE9">
        <w:rPr>
          <w:i/>
          <w:iCs/>
        </w:rPr>
        <w:t>When completing t</w:t>
      </w:r>
      <w:r w:rsidR="312B5A58" w:rsidRPr="00523EE9">
        <w:rPr>
          <w:i/>
          <w:iCs/>
        </w:rPr>
        <w:t xml:space="preserve">his </w:t>
      </w:r>
      <w:r w:rsidRPr="00523EE9">
        <w:rPr>
          <w:i/>
          <w:iCs/>
        </w:rPr>
        <w:t>s</w:t>
      </w:r>
      <w:r w:rsidR="312B5A58" w:rsidRPr="00523EE9">
        <w:rPr>
          <w:i/>
          <w:iCs/>
        </w:rPr>
        <w:t xml:space="preserve">ection </w:t>
      </w:r>
      <w:r w:rsidR="00AA0169" w:rsidRPr="00523EE9">
        <w:rPr>
          <w:i/>
          <w:iCs/>
        </w:rPr>
        <w:t>for CSI the school must include school-level metrics related to the metrics that led to the school’s identification</w:t>
      </w:r>
      <w:r w:rsidR="006E079A" w:rsidRPr="00523EE9">
        <w:rPr>
          <w:i/>
          <w:iCs/>
        </w:rPr>
        <w:t>.</w:t>
      </w:r>
      <w:r w:rsidR="00AA0169" w:rsidRPr="00523EE9">
        <w:rPr>
          <w:i/>
          <w:iCs/>
        </w:rPr>
        <w:t>]</w:t>
      </w:r>
    </w:p>
    <w:p w14:paraId="706E2963" w14:textId="2061CFF6" w:rsidR="0029689F" w:rsidRPr="00E8617F" w:rsidDel="3BB10221" w:rsidRDefault="00AA0169" w:rsidP="00126A16">
      <w:pPr>
        <w:spacing w:line="259" w:lineRule="auto"/>
        <w:rPr>
          <w:i/>
          <w:iCs/>
        </w:rPr>
      </w:pPr>
      <w:r w:rsidRPr="00523EE9">
        <w:rPr>
          <w:i/>
          <w:iCs/>
        </w:rPr>
        <w:t xml:space="preserve">[When completing this section for </w:t>
      </w:r>
      <w:r w:rsidR="3E2BA2CF" w:rsidRPr="00523EE9">
        <w:rPr>
          <w:i/>
          <w:iCs/>
        </w:rPr>
        <w:t>TSI</w:t>
      </w:r>
      <w:r w:rsidRPr="00523EE9">
        <w:rPr>
          <w:i/>
          <w:iCs/>
        </w:rPr>
        <w:t>/ATSI the school must include metrics related to the specific student group(s) that led to the school’s identification</w:t>
      </w:r>
      <w:r w:rsidR="00C34B12" w:rsidRPr="00523EE9">
        <w:rPr>
          <w:i/>
          <w:iCs/>
        </w:rPr>
        <w:t>.</w:t>
      </w:r>
      <w:r w:rsidR="00013CF7" w:rsidRPr="00523EE9">
        <w:rPr>
          <w:i/>
          <w:iCs/>
        </w:rPr>
        <w:t>]</w:t>
      </w:r>
      <w:r w:rsidR="4FDD2664" w:rsidRPr="00E8617F">
        <w:rPr>
          <w:i/>
          <w:iCs/>
        </w:rPr>
        <w:t xml:space="preserve"> </w:t>
      </w:r>
    </w:p>
    <w:p w14:paraId="4C2E590B" w14:textId="369D0BA9" w:rsidR="00917C42" w:rsidRDefault="00540D63" w:rsidP="00AA0169">
      <w:pPr>
        <w:pStyle w:val="Heading3"/>
      </w:pPr>
      <w:bookmarkStart w:id="58" w:name="_Strategies/Activities"/>
      <w:bookmarkEnd w:id="58"/>
      <w:r>
        <w:t>Strategies/Activities</w:t>
      </w:r>
    </w:p>
    <w:p w14:paraId="291AD117" w14:textId="25D9EE14" w:rsidR="00917C42" w:rsidRDefault="00540D63">
      <w:r>
        <w:t>Describe the strategies and activities being provided to meet the described goal. A school may number the strategy/activity using the “Strategy/Activity #” for ease of reference.</w:t>
      </w:r>
    </w:p>
    <w:p w14:paraId="04D42DE2" w14:textId="77777777" w:rsidR="0071288D" w:rsidRDefault="0071288D" w:rsidP="00126A16">
      <w:pPr>
        <w:pStyle w:val="NormalWeb"/>
        <w:spacing w:before="0" w:beforeAutospacing="0" w:after="0" w:afterAutospacing="0"/>
      </w:pPr>
      <w:r>
        <w:rPr>
          <w:rFonts w:ascii="Arial" w:hAnsi="Arial" w:cs="Arial"/>
          <w:color w:val="000000"/>
        </w:rPr>
        <w:t>Planned strategies/activities address the findings of the needs assessment consistent with state priorities and resource inequities, which may have been identified through a review of the local educational agency’s budgeting, its local control and accountability plan, and school-level budgeting, if applicable.</w:t>
      </w:r>
    </w:p>
    <w:p w14:paraId="5AF0F85D" w14:textId="77777777" w:rsidR="51A4EDEC" w:rsidRPr="00126A16" w:rsidRDefault="51A4EDEC" w:rsidP="00126A16">
      <w:pPr>
        <w:pStyle w:val="NormalWeb"/>
        <w:spacing w:before="0" w:beforeAutospacing="0" w:after="0" w:afterAutospacing="0"/>
        <w:rPr>
          <w:rFonts w:cs="Arial"/>
          <w:color w:val="000000" w:themeColor="text1"/>
        </w:rPr>
      </w:pPr>
    </w:p>
    <w:p w14:paraId="6974E9A4" w14:textId="75B936A1" w:rsidR="00E27204" w:rsidRPr="00523EE9" w:rsidDel="6A62EA23" w:rsidRDefault="51A4EDEC" w:rsidP="00126A16">
      <w:pPr>
        <w:spacing w:after="0" w:line="259" w:lineRule="auto"/>
        <w:rPr>
          <w:rFonts w:ascii="Times New Roman" w:eastAsia="Times New Roman" w:hAnsi="Times New Roman" w:cs="Times New Roman"/>
          <w:i/>
          <w:iCs/>
          <w:color w:val="000000" w:themeColor="text1"/>
        </w:rPr>
      </w:pPr>
      <w:r w:rsidRPr="00523EE9">
        <w:rPr>
          <w:i/>
          <w:iCs/>
        </w:rPr>
        <w:t>[</w:t>
      </w:r>
      <w:r w:rsidR="3E2BA2CF" w:rsidRPr="00523EE9">
        <w:rPr>
          <w:i/>
          <w:iCs/>
        </w:rPr>
        <w:t>When completing this section</w:t>
      </w:r>
      <w:r w:rsidR="6491F263" w:rsidRPr="00523EE9">
        <w:rPr>
          <w:i/>
          <w:iCs/>
        </w:rPr>
        <w:t xml:space="preserve"> for CSI, </w:t>
      </w:r>
      <w:r w:rsidR="229411BD" w:rsidRPr="00523EE9">
        <w:rPr>
          <w:i/>
          <w:iCs/>
        </w:rPr>
        <w:t xml:space="preserve">TSI, and ATSI, </w:t>
      </w:r>
      <w:r w:rsidR="00E914DF" w:rsidRPr="00523EE9">
        <w:rPr>
          <w:i/>
          <w:iCs/>
        </w:rPr>
        <w:t>this</w:t>
      </w:r>
      <w:r w:rsidR="7CBFB937" w:rsidRPr="00523EE9">
        <w:rPr>
          <w:i/>
          <w:iCs/>
        </w:rPr>
        <w:t xml:space="preserve"> </w:t>
      </w:r>
      <w:r w:rsidR="00E27204" w:rsidRPr="00523EE9">
        <w:rPr>
          <w:rFonts w:eastAsia="Times New Roman" w:cs="Arial"/>
          <w:i/>
          <w:iCs/>
          <w:color w:val="000000"/>
        </w:rPr>
        <w:t xml:space="preserve">plan </w:t>
      </w:r>
      <w:r w:rsidR="001812A3" w:rsidRPr="00523EE9">
        <w:rPr>
          <w:rFonts w:eastAsia="Times New Roman" w:cs="Arial"/>
          <w:i/>
          <w:iCs/>
          <w:color w:val="000000"/>
        </w:rPr>
        <w:t>shall</w:t>
      </w:r>
      <w:r w:rsidR="621554BB" w:rsidRPr="00523EE9">
        <w:rPr>
          <w:rFonts w:eastAsia="Times New Roman" w:cs="Arial"/>
          <w:i/>
          <w:iCs/>
          <w:color w:val="000000"/>
        </w:rPr>
        <w:t xml:space="preserve"> </w:t>
      </w:r>
      <w:r w:rsidR="6CC7788F" w:rsidRPr="00523EE9">
        <w:rPr>
          <w:rFonts w:eastAsia="Times New Roman" w:cs="Arial"/>
          <w:i/>
          <w:iCs/>
          <w:color w:val="000000"/>
        </w:rPr>
        <w:t>include</w:t>
      </w:r>
      <w:r w:rsidR="00E27204" w:rsidRPr="00523EE9">
        <w:rPr>
          <w:rFonts w:eastAsia="Times New Roman" w:cs="Arial"/>
          <w:i/>
          <w:iCs/>
          <w:color w:val="000000"/>
        </w:rPr>
        <w:t xml:space="preserve"> evidence-based interventions</w:t>
      </w:r>
      <w:r w:rsidR="2B81EFE2" w:rsidRPr="00523EE9">
        <w:rPr>
          <w:rFonts w:eastAsia="Times New Roman" w:cs="Arial"/>
          <w:i/>
          <w:iCs/>
          <w:color w:val="000000"/>
        </w:rPr>
        <w:t xml:space="preserve"> and align to the goals, actions, and services in the LEA LCAP</w:t>
      </w:r>
      <w:r w:rsidR="400E54C5" w:rsidRPr="00523EE9">
        <w:rPr>
          <w:rFonts w:eastAsia="Times New Roman" w:cs="Arial"/>
          <w:i/>
          <w:iCs/>
          <w:color w:val="000000"/>
        </w:rPr>
        <w:t>.</w:t>
      </w:r>
      <w:r w:rsidR="4DF3D496" w:rsidRPr="00523EE9">
        <w:rPr>
          <w:rFonts w:eastAsia="Times New Roman" w:cs="Arial"/>
          <w:i/>
          <w:iCs/>
          <w:color w:val="000000"/>
        </w:rPr>
        <w:t>]</w:t>
      </w:r>
    </w:p>
    <w:p w14:paraId="45341AF5" w14:textId="77777777" w:rsidR="4E505B33" w:rsidRPr="00523EE9" w:rsidRDefault="4E505B33" w:rsidP="00126A16">
      <w:pPr>
        <w:spacing w:after="0" w:line="259" w:lineRule="auto"/>
        <w:rPr>
          <w:rFonts w:eastAsia="Times New Roman" w:cs="Arial"/>
          <w:i/>
          <w:iCs/>
          <w:color w:val="000000" w:themeColor="text1"/>
        </w:rPr>
      </w:pPr>
    </w:p>
    <w:p w14:paraId="7AFB15CC" w14:textId="5D875B60" w:rsidR="0071288D" w:rsidRPr="00E8617F" w:rsidRDefault="0071288D">
      <w:pPr>
        <w:rPr>
          <w:rFonts w:cs="Arial"/>
          <w:i/>
          <w:iCs/>
          <w:color w:val="000000" w:themeColor="text1"/>
        </w:rPr>
      </w:pPr>
      <w:r w:rsidRPr="00523EE9">
        <w:rPr>
          <w:rFonts w:cs="Arial"/>
          <w:i/>
          <w:iCs/>
          <w:color w:val="000000"/>
        </w:rPr>
        <w:t>[</w:t>
      </w:r>
      <w:r w:rsidR="62C49B91" w:rsidRPr="00523EE9">
        <w:rPr>
          <w:rFonts w:cs="Arial"/>
          <w:i/>
          <w:iCs/>
          <w:color w:val="000000"/>
        </w:rPr>
        <w:t xml:space="preserve">When completing this section for CSI and ATSI, </w:t>
      </w:r>
      <w:r w:rsidR="001B236B" w:rsidRPr="00523EE9">
        <w:rPr>
          <w:rFonts w:cs="Arial"/>
          <w:i/>
          <w:iCs/>
          <w:color w:val="000000"/>
        </w:rPr>
        <w:t>this</w:t>
      </w:r>
      <w:r w:rsidR="62C49B91" w:rsidRPr="00523EE9">
        <w:rPr>
          <w:rFonts w:cs="Arial"/>
          <w:i/>
          <w:iCs/>
          <w:color w:val="000000"/>
        </w:rPr>
        <w:t xml:space="preserve"> plan</w:t>
      </w:r>
      <w:r w:rsidR="4B35E25B" w:rsidRPr="00523EE9">
        <w:rPr>
          <w:rFonts w:cs="Arial"/>
          <w:i/>
          <w:iCs/>
          <w:color w:val="000000"/>
        </w:rPr>
        <w:t xml:space="preserve"> </w:t>
      </w:r>
      <w:r w:rsidR="001812A3" w:rsidRPr="00523EE9">
        <w:rPr>
          <w:rFonts w:cs="Arial"/>
          <w:i/>
          <w:iCs/>
          <w:color w:val="000000"/>
        </w:rPr>
        <w:t>shall</w:t>
      </w:r>
      <w:r w:rsidRPr="00523EE9">
        <w:rPr>
          <w:rFonts w:cs="Arial"/>
          <w:i/>
          <w:iCs/>
          <w:color w:val="000000"/>
        </w:rPr>
        <w:t xml:space="preserve"> </w:t>
      </w:r>
      <w:r w:rsidR="003B1489" w:rsidRPr="00523EE9">
        <w:rPr>
          <w:rFonts w:cs="Arial"/>
          <w:i/>
          <w:iCs/>
          <w:color w:val="000000"/>
        </w:rPr>
        <w:t>address through implementation</w:t>
      </w:r>
      <w:r w:rsidR="001A76B1" w:rsidRPr="00523EE9">
        <w:rPr>
          <w:rFonts w:cs="Arial"/>
          <w:i/>
          <w:iCs/>
          <w:color w:val="000000"/>
        </w:rPr>
        <w:t>,</w:t>
      </w:r>
      <w:r w:rsidR="003B1489" w:rsidRPr="00523EE9">
        <w:rPr>
          <w:rFonts w:cs="Arial"/>
          <w:i/>
          <w:iCs/>
          <w:color w:val="000000"/>
        </w:rPr>
        <w:t xml:space="preserve"> </w:t>
      </w:r>
      <w:r w:rsidR="09DC1091" w:rsidRPr="00523EE9">
        <w:rPr>
          <w:rFonts w:cs="Arial"/>
          <w:i/>
          <w:iCs/>
          <w:color w:val="000000"/>
        </w:rPr>
        <w:t xml:space="preserve">identified </w:t>
      </w:r>
      <w:r w:rsidRPr="00523EE9">
        <w:rPr>
          <w:rFonts w:cs="Arial"/>
          <w:i/>
          <w:iCs/>
          <w:color w:val="000000"/>
        </w:rPr>
        <w:t>resource inequities</w:t>
      </w:r>
      <w:r w:rsidR="00EE6202" w:rsidRPr="00523EE9">
        <w:rPr>
          <w:rFonts w:cs="Arial"/>
          <w:i/>
          <w:iCs/>
          <w:color w:val="000000"/>
        </w:rPr>
        <w:t xml:space="preserve">, which may </w:t>
      </w:r>
      <w:r w:rsidR="00F85B25" w:rsidRPr="00523EE9">
        <w:rPr>
          <w:rFonts w:cs="Arial"/>
          <w:i/>
          <w:iCs/>
          <w:color w:val="000000"/>
        </w:rPr>
        <w:t xml:space="preserve">have been identified through a review </w:t>
      </w:r>
      <w:r w:rsidR="00DD05C0" w:rsidRPr="00523EE9">
        <w:rPr>
          <w:rFonts w:cs="Arial"/>
          <w:i/>
          <w:iCs/>
          <w:color w:val="000000"/>
        </w:rPr>
        <w:t xml:space="preserve">of LEA- and school-level </w:t>
      </w:r>
      <w:r w:rsidR="00523EE9" w:rsidRPr="00523EE9">
        <w:rPr>
          <w:rFonts w:cs="Arial"/>
          <w:i/>
          <w:iCs/>
          <w:color w:val="000000"/>
        </w:rPr>
        <w:t>budget</w:t>
      </w:r>
      <w:r w:rsidR="008C1E1E">
        <w:rPr>
          <w:rFonts w:cs="Arial"/>
          <w:i/>
          <w:iCs/>
          <w:color w:val="000000"/>
        </w:rPr>
        <w:t>ing</w:t>
      </w:r>
      <w:r w:rsidR="09DC1091" w:rsidRPr="00523EE9">
        <w:rPr>
          <w:rFonts w:cs="Arial"/>
          <w:i/>
          <w:iCs/>
          <w:color w:val="000000"/>
        </w:rPr>
        <w:t>.</w:t>
      </w:r>
      <w:r w:rsidRPr="00523EE9">
        <w:rPr>
          <w:rFonts w:cs="Arial"/>
          <w:i/>
          <w:iCs/>
          <w:color w:val="000000"/>
        </w:rPr>
        <w:t>]</w:t>
      </w:r>
    </w:p>
    <w:p w14:paraId="0D80296D" w14:textId="27236D18" w:rsidR="00917C42" w:rsidRDefault="00540D63">
      <w:pPr>
        <w:pStyle w:val="Heading3"/>
      </w:pPr>
      <w:bookmarkStart w:id="59" w:name="_2grqrue" w:colFirst="0" w:colLast="0"/>
      <w:bookmarkStart w:id="60" w:name="_Students_to_be"/>
      <w:bookmarkEnd w:id="59"/>
      <w:bookmarkEnd w:id="60"/>
      <w:r w:rsidRPr="00764C5A">
        <w:rPr>
          <w:color w:val="000000"/>
        </w:rPr>
        <w:t xml:space="preserve">Students to be </w:t>
      </w:r>
      <w:proofErr w:type="gramStart"/>
      <w:r w:rsidRPr="00764C5A">
        <w:rPr>
          <w:color w:val="000000"/>
        </w:rPr>
        <w:t>Served</w:t>
      </w:r>
      <w:proofErr w:type="gramEnd"/>
      <w:r w:rsidRPr="00764C5A">
        <w:rPr>
          <w:color w:val="000000"/>
        </w:rPr>
        <w:t xml:space="preserve"> by this Strategy/Activity</w:t>
      </w:r>
    </w:p>
    <w:p w14:paraId="08C1E6E2" w14:textId="77777777" w:rsidR="00917C42" w:rsidRDefault="00540D63">
      <w:r>
        <w:t>Indicate in this box which students will benefit from the strategies/activities by indicating “All Students” or listing one or more specific student group(s) to be served.</w:t>
      </w:r>
    </w:p>
    <w:p w14:paraId="11C32CFE" w14:textId="5517AF9F" w:rsidR="4F32A547" w:rsidRPr="00523EE9" w:rsidRDefault="659625E4">
      <w:pPr>
        <w:rPr>
          <w:i/>
          <w:iCs/>
        </w:rPr>
      </w:pPr>
      <w:r w:rsidRPr="00523EE9">
        <w:rPr>
          <w:i/>
          <w:iCs/>
        </w:rPr>
        <w:t>[</w:t>
      </w:r>
      <w:r w:rsidR="07D53B1C" w:rsidRPr="00523EE9">
        <w:rPr>
          <w:i/>
          <w:iCs/>
        </w:rPr>
        <w:t xml:space="preserve">This section meets the requirements for </w:t>
      </w:r>
      <w:r w:rsidRPr="00523EE9">
        <w:rPr>
          <w:i/>
          <w:iCs/>
        </w:rPr>
        <w:t>CSI</w:t>
      </w:r>
      <w:r w:rsidR="1A36ECD2" w:rsidRPr="00523EE9">
        <w:rPr>
          <w:i/>
          <w:iCs/>
        </w:rPr>
        <w:t>.</w:t>
      </w:r>
      <w:r w:rsidRPr="00523EE9">
        <w:rPr>
          <w:i/>
          <w:iCs/>
        </w:rPr>
        <w:t>]</w:t>
      </w:r>
    </w:p>
    <w:p w14:paraId="07A1CB4B" w14:textId="4C14FADF" w:rsidR="00382B67" w:rsidRPr="00126A16" w:rsidRDefault="00382B67">
      <w:pPr>
        <w:rPr>
          <w:i/>
          <w:iCs/>
        </w:rPr>
      </w:pPr>
      <w:r w:rsidRPr="00523EE9">
        <w:rPr>
          <w:i/>
          <w:iCs/>
        </w:rPr>
        <w:t>[</w:t>
      </w:r>
      <w:r w:rsidR="5408E484" w:rsidRPr="00523EE9">
        <w:rPr>
          <w:i/>
          <w:iCs/>
        </w:rPr>
        <w:t>When completing this section for TSI and ATSI</w:t>
      </w:r>
      <w:r w:rsidR="7F583535" w:rsidRPr="00523EE9">
        <w:rPr>
          <w:i/>
          <w:iCs/>
        </w:rPr>
        <w:t xml:space="preserve">, </w:t>
      </w:r>
      <w:r w:rsidRPr="00523EE9">
        <w:rPr>
          <w:i/>
          <w:iCs/>
        </w:rPr>
        <w:t xml:space="preserve">at a minimum, the student groups to be served </w:t>
      </w:r>
      <w:r w:rsidR="005C0356" w:rsidRPr="00523EE9">
        <w:rPr>
          <w:i/>
          <w:iCs/>
        </w:rPr>
        <w:t>shall</w:t>
      </w:r>
      <w:r w:rsidR="4D7D5414" w:rsidRPr="00523EE9">
        <w:rPr>
          <w:i/>
          <w:iCs/>
        </w:rPr>
        <w:t xml:space="preserve"> </w:t>
      </w:r>
      <w:r w:rsidRPr="00523EE9">
        <w:rPr>
          <w:i/>
          <w:iCs/>
        </w:rPr>
        <w:t xml:space="preserve">include the student groups that are consistently underperforming, for which the school received the </w:t>
      </w:r>
      <w:r w:rsidR="4EB20A71" w:rsidRPr="00523EE9">
        <w:rPr>
          <w:i/>
          <w:iCs/>
        </w:rPr>
        <w:t>T</w:t>
      </w:r>
      <w:r w:rsidR="2763C01D" w:rsidRPr="00523EE9">
        <w:rPr>
          <w:i/>
          <w:iCs/>
        </w:rPr>
        <w:t xml:space="preserve">SI </w:t>
      </w:r>
      <w:r w:rsidR="009D0534" w:rsidRPr="00523EE9">
        <w:rPr>
          <w:i/>
          <w:iCs/>
        </w:rPr>
        <w:t>or</w:t>
      </w:r>
      <w:r w:rsidR="2763C01D" w:rsidRPr="00523EE9">
        <w:rPr>
          <w:i/>
          <w:iCs/>
        </w:rPr>
        <w:t xml:space="preserve"> ATSI</w:t>
      </w:r>
      <w:r w:rsidR="4EB20A71" w:rsidRPr="00523EE9">
        <w:rPr>
          <w:i/>
          <w:iCs/>
        </w:rPr>
        <w:t xml:space="preserve"> </w:t>
      </w:r>
      <w:r w:rsidRPr="00523EE9">
        <w:rPr>
          <w:i/>
          <w:iCs/>
        </w:rPr>
        <w:t>designation.</w:t>
      </w:r>
      <w:r w:rsidR="00AA0169" w:rsidRPr="00523EE9">
        <w:rPr>
          <w:i/>
          <w:iCs/>
        </w:rPr>
        <w:t xml:space="preserve"> </w:t>
      </w:r>
      <w:r w:rsidR="00AA0169" w:rsidRPr="00523EE9">
        <w:rPr>
          <w:i/>
        </w:rPr>
        <w:t>For TSI</w:t>
      </w:r>
      <w:r w:rsidR="00BA21AC" w:rsidRPr="00523EE9">
        <w:rPr>
          <w:i/>
        </w:rPr>
        <w:t>,</w:t>
      </w:r>
      <w:r w:rsidR="00AA0169" w:rsidRPr="00523EE9">
        <w:rPr>
          <w:i/>
        </w:rPr>
        <w:t xml:space="preserve"> </w:t>
      </w:r>
      <w:r w:rsidR="002740F5" w:rsidRPr="00523EE9">
        <w:rPr>
          <w:i/>
        </w:rPr>
        <w:t>a school may</w:t>
      </w:r>
      <w:r w:rsidR="00AA0169" w:rsidRPr="00523EE9">
        <w:rPr>
          <w:i/>
        </w:rPr>
        <w:t xml:space="preserve"> focus on all students or the student group(s) that led to identification based on the evidence</w:t>
      </w:r>
      <w:r w:rsidR="00BA21AC" w:rsidRPr="00523EE9">
        <w:rPr>
          <w:i/>
        </w:rPr>
        <w:t>-</w:t>
      </w:r>
      <w:r w:rsidR="00AA0169" w:rsidRPr="00523EE9">
        <w:rPr>
          <w:i/>
        </w:rPr>
        <w:t>based interventions selected</w:t>
      </w:r>
      <w:r w:rsidR="00BA21AC" w:rsidRPr="00523EE9">
        <w:rPr>
          <w:i/>
        </w:rPr>
        <w:t>.</w:t>
      </w:r>
      <w:r w:rsidRPr="00523EE9">
        <w:rPr>
          <w:i/>
          <w:iCs/>
        </w:rPr>
        <w:t>]</w:t>
      </w:r>
    </w:p>
    <w:p w14:paraId="6500A681" w14:textId="15D8840E" w:rsidR="00917C42" w:rsidRDefault="00540D63">
      <w:pPr>
        <w:pStyle w:val="Heading3"/>
      </w:pPr>
      <w:bookmarkStart w:id="61" w:name="_vx1227" w:colFirst="0" w:colLast="0"/>
      <w:bookmarkStart w:id="62" w:name="_Proposed_Expenditures_for"/>
      <w:bookmarkEnd w:id="61"/>
      <w:bookmarkEnd w:id="62"/>
      <w:r>
        <w:rPr>
          <w:color w:val="000000"/>
        </w:rPr>
        <w:t>Proposed Expenditures for this Strategy/Activity</w:t>
      </w:r>
    </w:p>
    <w:p w14:paraId="65008DC9" w14:textId="234CA96B" w:rsidR="00917C42" w:rsidRDefault="00540D63">
      <w:r>
        <w:t xml:space="preserve">For each strategy/activity, list </w:t>
      </w:r>
      <w:r w:rsidR="002740F5">
        <w:t xml:space="preserve">the amount(s) and funding source(s) for </w:t>
      </w:r>
      <w:r>
        <w:t>the proposed expenditures for the school year to implement these strategies/activities</w:t>
      </w:r>
      <w:r w:rsidR="0071288D">
        <w:t>.</w:t>
      </w:r>
      <w:r w:rsidR="002740F5">
        <w:t xml:space="preserve"> Specify the funding source(s) using one or more of the following: </w:t>
      </w:r>
      <w:r w:rsidR="002740F5" w:rsidRPr="002740F5">
        <w:t xml:space="preserve">LCFF, </w:t>
      </w:r>
      <w:r w:rsidR="002740F5">
        <w:t>F</w:t>
      </w:r>
      <w:r w:rsidR="002740F5" w:rsidRPr="002740F5">
        <w:t>ederal</w:t>
      </w:r>
      <w:r w:rsidR="002740F5">
        <w:t xml:space="preserve"> (</w:t>
      </w:r>
      <w:r w:rsidR="002740F5" w:rsidRPr="002740F5">
        <w:t xml:space="preserve">if </w:t>
      </w:r>
      <w:r w:rsidR="002740F5">
        <w:t>F</w:t>
      </w:r>
      <w:r w:rsidR="002740F5" w:rsidRPr="002740F5">
        <w:t>ederal</w:t>
      </w:r>
      <w:r w:rsidR="00BA21AC">
        <w:t>,</w:t>
      </w:r>
      <w:r w:rsidR="002740F5" w:rsidRPr="002740F5">
        <w:t xml:space="preserve"> identify the </w:t>
      </w:r>
      <w:r w:rsidR="002740F5">
        <w:t>Title and P</w:t>
      </w:r>
      <w:r w:rsidR="002740F5" w:rsidRPr="002740F5">
        <w:t>art</w:t>
      </w:r>
      <w:r w:rsidR="002740F5">
        <w:t>,</w:t>
      </w:r>
      <w:r w:rsidR="002740F5" w:rsidRPr="002740F5">
        <w:t xml:space="preserve"> as applicable</w:t>
      </w:r>
      <w:r w:rsidR="002740F5">
        <w:t>)</w:t>
      </w:r>
      <w:r w:rsidR="002740F5" w:rsidRPr="002740F5">
        <w:t xml:space="preserve">, </w:t>
      </w:r>
      <w:r w:rsidR="002740F5">
        <w:t>O</w:t>
      </w:r>
      <w:r w:rsidR="002740F5" w:rsidRPr="002740F5">
        <w:t xml:space="preserve">ther </w:t>
      </w:r>
      <w:r w:rsidR="002740F5">
        <w:t>S</w:t>
      </w:r>
      <w:r w:rsidR="002740F5" w:rsidRPr="002740F5">
        <w:t xml:space="preserve">tate, </w:t>
      </w:r>
      <w:r w:rsidR="002740F5">
        <w:t>and/or L</w:t>
      </w:r>
      <w:r w:rsidR="002740F5" w:rsidRPr="002740F5">
        <w:t>ocal</w:t>
      </w:r>
      <w:r w:rsidR="002740F5">
        <w:t>.</w:t>
      </w:r>
    </w:p>
    <w:p w14:paraId="614C3993" w14:textId="77777777" w:rsidR="002B01CF" w:rsidRDefault="00540D63" w:rsidP="0E407A86">
      <w:r>
        <w:t xml:space="preserve">Proposed expenditures that are included more than once in a SPSA should be indicated as a duplicated expenditure and include a reference to the goal and strategy/activity where the </w:t>
      </w:r>
      <w:r>
        <w:lastRenderedPageBreak/>
        <w:t>expenditure first appears in the SPSA</w:t>
      </w:r>
      <w:r w:rsidRPr="2659AD7F">
        <w:t>.</w:t>
      </w:r>
      <w:r w:rsidR="002B01CF" w:rsidRPr="2659AD7F">
        <w:t xml:space="preserve"> </w:t>
      </w:r>
      <w:r w:rsidR="002B01CF">
        <w:t xml:space="preserve">Pursuant to </w:t>
      </w:r>
      <w:r w:rsidR="23B221B9">
        <w:t>Education Code, Section 64001</w:t>
      </w:r>
      <w:r w:rsidR="14D61897">
        <w:t>(g)(3)(C)</w:t>
      </w:r>
      <w:r w:rsidR="002B01CF">
        <w:t>, proposed expenditures, based on the projected resource allocation from the governing board or</w:t>
      </w:r>
      <w:r w:rsidR="00662E04">
        <w:t xml:space="preserve"> governing</w:t>
      </w:r>
      <w:r w:rsidR="002B01CF">
        <w:t xml:space="preserve"> body of the LEA</w:t>
      </w:r>
      <w:r w:rsidR="002B01CF" w:rsidRPr="2659AD7F">
        <w:t>,</w:t>
      </w:r>
      <w:r w:rsidR="002B01CF">
        <w:t xml:space="preserve"> to address the findings of the needs assessment consistent with the state priorities including identifying resource inequities which may include a review of the LEA’s budgeting</w:t>
      </w:r>
      <w:r w:rsidR="002B01CF" w:rsidRPr="2659AD7F">
        <w:t>,</w:t>
      </w:r>
      <w:r w:rsidR="002B01CF">
        <w:t xml:space="preserve"> its LCAP</w:t>
      </w:r>
      <w:r w:rsidR="002B01CF" w:rsidRPr="2659AD7F">
        <w:t>,</w:t>
      </w:r>
      <w:r w:rsidR="002B01CF">
        <w:t xml:space="preserve"> and school-level budgeting</w:t>
      </w:r>
      <w:r w:rsidR="002B01CF" w:rsidRPr="2659AD7F">
        <w:t>,</w:t>
      </w:r>
      <w:r w:rsidR="002B01CF">
        <w:t xml:space="preserve"> if applicable. </w:t>
      </w:r>
    </w:p>
    <w:p w14:paraId="4449A946" w14:textId="5DA4C0E2" w:rsidR="00382B67" w:rsidRPr="00523EE9" w:rsidRDefault="0071288D">
      <w:pPr>
        <w:rPr>
          <w:rFonts w:cs="Arial"/>
          <w:i/>
          <w:iCs/>
          <w:color w:val="000000" w:themeColor="text1"/>
        </w:rPr>
      </w:pPr>
      <w:r w:rsidRPr="00523EE9">
        <w:rPr>
          <w:rFonts w:cs="Arial"/>
          <w:i/>
          <w:iCs/>
          <w:color w:val="000000"/>
        </w:rPr>
        <w:t>[</w:t>
      </w:r>
      <w:r w:rsidR="552A2A07" w:rsidRPr="00523EE9">
        <w:rPr>
          <w:rFonts w:cs="Arial"/>
          <w:i/>
          <w:iCs/>
          <w:color w:val="000000"/>
        </w:rPr>
        <w:t xml:space="preserve">This section meets </w:t>
      </w:r>
      <w:r w:rsidR="2659AD7F" w:rsidRPr="00523EE9">
        <w:rPr>
          <w:rFonts w:cs="Arial"/>
          <w:i/>
          <w:iCs/>
          <w:color w:val="000000"/>
        </w:rPr>
        <w:t xml:space="preserve">the requirements for </w:t>
      </w:r>
      <w:r w:rsidR="4FF5394D" w:rsidRPr="00523EE9">
        <w:rPr>
          <w:rFonts w:cs="Arial"/>
          <w:i/>
          <w:iCs/>
          <w:color w:val="000000"/>
        </w:rPr>
        <w:t>CSI, TSI</w:t>
      </w:r>
      <w:r w:rsidR="64225175" w:rsidRPr="00523EE9">
        <w:rPr>
          <w:rFonts w:cs="Arial"/>
          <w:i/>
          <w:iCs/>
          <w:color w:val="000000"/>
        </w:rPr>
        <w:t>,</w:t>
      </w:r>
      <w:r w:rsidR="4FF5394D" w:rsidRPr="00523EE9">
        <w:rPr>
          <w:rFonts w:cs="Arial"/>
          <w:i/>
          <w:iCs/>
          <w:color w:val="000000"/>
        </w:rPr>
        <w:t xml:space="preserve"> and ATSI</w:t>
      </w:r>
      <w:r w:rsidR="0B40E106" w:rsidRPr="00523EE9">
        <w:rPr>
          <w:rFonts w:cs="Arial"/>
          <w:i/>
          <w:iCs/>
          <w:color w:val="000000"/>
        </w:rPr>
        <w:t>.</w:t>
      </w:r>
      <w:r w:rsidR="76EE1378" w:rsidRPr="00523EE9">
        <w:rPr>
          <w:rFonts w:cs="Arial"/>
          <w:i/>
          <w:iCs/>
          <w:color w:val="000000"/>
        </w:rPr>
        <w:t>]</w:t>
      </w:r>
    </w:p>
    <w:p w14:paraId="58EFB958" w14:textId="18A874AA" w:rsidR="00382B67" w:rsidRPr="00126A16" w:rsidRDefault="00382B67" w:rsidP="00C37019">
      <w:pPr>
        <w:tabs>
          <w:tab w:val="left" w:pos="9165"/>
        </w:tabs>
        <w:rPr>
          <w:rFonts w:cs="Arial"/>
          <w:i/>
          <w:iCs/>
          <w:color w:val="000000" w:themeColor="text1"/>
        </w:rPr>
      </w:pPr>
      <w:r w:rsidRPr="00523EE9">
        <w:rPr>
          <w:rFonts w:cs="Arial"/>
          <w:i/>
          <w:iCs/>
          <w:color w:val="000000"/>
        </w:rPr>
        <w:t xml:space="preserve">[NOTE: Federal </w:t>
      </w:r>
      <w:r w:rsidR="00AC54CE" w:rsidRPr="00523EE9">
        <w:rPr>
          <w:rFonts w:cs="Arial"/>
          <w:i/>
          <w:iCs/>
          <w:color w:val="000000"/>
        </w:rPr>
        <w:t xml:space="preserve">funds for </w:t>
      </w:r>
      <w:r w:rsidR="5E96AEA1" w:rsidRPr="00523EE9">
        <w:rPr>
          <w:rFonts w:cs="Arial"/>
          <w:i/>
          <w:iCs/>
          <w:color w:val="000000" w:themeColor="text1"/>
        </w:rPr>
        <w:t>C</w:t>
      </w:r>
      <w:r w:rsidR="64225175" w:rsidRPr="00523EE9">
        <w:rPr>
          <w:rFonts w:cs="Arial"/>
          <w:i/>
          <w:iCs/>
          <w:color w:val="000000" w:themeColor="text1"/>
        </w:rPr>
        <w:t>SI</w:t>
      </w:r>
      <w:r w:rsidR="5E96AEA1" w:rsidRPr="00523EE9">
        <w:rPr>
          <w:rFonts w:cs="Arial"/>
          <w:i/>
          <w:iCs/>
          <w:color w:val="000000" w:themeColor="text1"/>
        </w:rPr>
        <w:t xml:space="preserve"> </w:t>
      </w:r>
      <w:r w:rsidR="000F533B" w:rsidRPr="00523EE9">
        <w:rPr>
          <w:rFonts w:cs="Arial"/>
          <w:i/>
          <w:iCs/>
          <w:color w:val="000000"/>
        </w:rPr>
        <w:t xml:space="preserve">shall not </w:t>
      </w:r>
      <w:r w:rsidRPr="00523EE9">
        <w:rPr>
          <w:rFonts w:cs="Arial"/>
          <w:i/>
          <w:iCs/>
          <w:color w:val="000000"/>
        </w:rPr>
        <w:t xml:space="preserve">be used in schools identified for </w:t>
      </w:r>
      <w:r w:rsidR="5E96AEA1" w:rsidRPr="00523EE9">
        <w:rPr>
          <w:rFonts w:cs="Arial"/>
          <w:i/>
          <w:iCs/>
          <w:color w:val="000000"/>
        </w:rPr>
        <w:t>T</w:t>
      </w:r>
      <w:r w:rsidR="64225175" w:rsidRPr="00523EE9">
        <w:rPr>
          <w:rFonts w:cs="Arial"/>
          <w:i/>
          <w:iCs/>
          <w:color w:val="000000"/>
        </w:rPr>
        <w:t>SI or ATSI</w:t>
      </w:r>
      <w:r w:rsidR="00F71F5E" w:rsidRPr="00523EE9">
        <w:rPr>
          <w:rFonts w:cs="Arial"/>
          <w:i/>
          <w:iCs/>
          <w:color w:val="000000"/>
        </w:rPr>
        <w:t>. In addition, funds</w:t>
      </w:r>
      <w:r w:rsidR="00F71F5E" w:rsidRPr="00523EE9">
        <w:rPr>
          <w:i/>
          <w:color w:val="000000"/>
        </w:rPr>
        <w:t xml:space="preserve"> for CSI</w:t>
      </w:r>
      <w:r w:rsidR="00F71F5E" w:rsidRPr="00523EE9">
        <w:rPr>
          <w:rFonts w:cs="Arial"/>
          <w:i/>
          <w:iCs/>
          <w:color w:val="000000"/>
        </w:rPr>
        <w:t xml:space="preserve"> shall not be used to hire additional permanent staff</w:t>
      </w:r>
      <w:r w:rsidR="00614280" w:rsidRPr="00523EE9">
        <w:rPr>
          <w:rFonts w:cs="Arial"/>
          <w:i/>
          <w:iCs/>
          <w:color w:val="000000"/>
        </w:rPr>
        <w:t>.</w:t>
      </w:r>
      <w:r w:rsidRPr="00523EE9">
        <w:rPr>
          <w:rFonts w:cs="Arial"/>
          <w:i/>
          <w:iCs/>
          <w:color w:val="000000"/>
        </w:rPr>
        <w:t>]</w:t>
      </w:r>
      <w:r w:rsidR="00126A16" w:rsidRPr="00E8617F">
        <w:rPr>
          <w:rFonts w:cs="Arial"/>
          <w:i/>
          <w:iCs/>
          <w:color w:val="000000"/>
        </w:rPr>
        <w:tab/>
      </w:r>
    </w:p>
    <w:p w14:paraId="7FA659C7" w14:textId="211E04E1" w:rsidR="00917C42" w:rsidRDefault="00540D63" w:rsidP="005062C0">
      <w:pPr>
        <w:pStyle w:val="Heading2"/>
      </w:pPr>
      <w:bookmarkStart w:id="63" w:name="_3fwokq0" w:colFirst="0" w:colLast="0"/>
      <w:bookmarkStart w:id="64" w:name="_Annual_Review"/>
      <w:bookmarkEnd w:id="63"/>
      <w:bookmarkEnd w:id="64"/>
      <w:r>
        <w:rPr>
          <w:color w:val="000000"/>
        </w:rPr>
        <w:t xml:space="preserve">Annual Review </w:t>
      </w:r>
    </w:p>
    <w:p w14:paraId="1EDA36E0" w14:textId="77777777" w:rsidR="00B34708" w:rsidRDefault="003E5CCE" w:rsidP="00B34708">
      <w:bookmarkStart w:id="65" w:name="_1v1yuxt" w:colFirst="0" w:colLast="0"/>
      <w:bookmarkEnd w:id="65"/>
      <w:r>
        <w:t xml:space="preserve">In the following Analysis prompts, </w:t>
      </w:r>
      <w:r w:rsidR="00B60AAA" w:rsidRPr="00B60AAA">
        <w:t xml:space="preserve">identify any material differences </w:t>
      </w:r>
      <w:r>
        <w:t>between</w:t>
      </w:r>
      <w:r w:rsidR="00B60AAA" w:rsidRPr="00B60AAA">
        <w:t xml:space="preserve"> what </w:t>
      </w:r>
      <w:r>
        <w:t xml:space="preserve">was </w:t>
      </w:r>
      <w:r w:rsidR="00B60AAA" w:rsidRPr="00B60AAA">
        <w:t>plan</w:t>
      </w:r>
      <w:r>
        <w:t>ned</w:t>
      </w:r>
      <w:r w:rsidR="00B60AAA" w:rsidRPr="00B60AAA">
        <w:t xml:space="preserve"> and what </w:t>
      </w:r>
      <w:r>
        <w:t>actually occurred</w:t>
      </w:r>
      <w:r w:rsidR="00B60AAA" w:rsidRPr="00B60AAA">
        <w:t xml:space="preserve"> </w:t>
      </w:r>
      <w:r>
        <w:t>as well as significant changes in strategies/activities and/ or expenditures from the prior year. This</w:t>
      </w:r>
      <w:r w:rsidR="00B60AAA" w:rsidRPr="00B60AAA">
        <w:t xml:space="preserve"> annual </w:t>
      </w:r>
      <w:r>
        <w:t>review and analysis should be the basis for decision-making and updates to</w:t>
      </w:r>
      <w:r w:rsidR="00B60AAA" w:rsidRPr="00B60AAA">
        <w:t xml:space="preserve"> </w:t>
      </w:r>
      <w:r>
        <w:t>the plan</w:t>
      </w:r>
      <w:r w:rsidR="00B60AAA" w:rsidRPr="00B60AAA">
        <w:t xml:space="preserve">. </w:t>
      </w:r>
      <w:bookmarkStart w:id="66" w:name="_4f1mdlm" w:colFirst="0" w:colLast="0"/>
      <w:bookmarkStart w:id="67" w:name="_2u6wntf" w:colFirst="0" w:colLast="0"/>
      <w:bookmarkEnd w:id="66"/>
      <w:bookmarkEnd w:id="67"/>
    </w:p>
    <w:p w14:paraId="6E1240CD" w14:textId="0727B253" w:rsidR="00917C42" w:rsidRPr="00764C5A" w:rsidRDefault="00540D63">
      <w:pPr>
        <w:pStyle w:val="Heading3"/>
        <w:rPr>
          <w:color w:val="000000"/>
        </w:rPr>
      </w:pPr>
      <w:bookmarkStart w:id="68" w:name="_Analysis"/>
      <w:bookmarkEnd w:id="68"/>
      <w:r w:rsidRPr="00764C5A">
        <w:rPr>
          <w:color w:val="000000"/>
        </w:rPr>
        <w:t>Analysis</w:t>
      </w:r>
    </w:p>
    <w:p w14:paraId="4D4CE784" w14:textId="17ADF1F3" w:rsidR="00917C42" w:rsidRDefault="00540D63">
      <w:r>
        <w:t>Using actual outcome data, including state indicator data from the Dashboard, analyze whether the planned strategies/activities were effective in achieving the goal. Respond to the prompts as instructed.</w:t>
      </w:r>
      <w:r w:rsidR="00B60AAA">
        <w:t xml:space="preserve"> </w:t>
      </w:r>
      <w:r w:rsidR="00B60AAA" w:rsidRPr="00B60AAA">
        <w:t xml:space="preserve">Respond to the following prompts relative to this goal. If the school is in the first year of implementing the goal </w:t>
      </w:r>
      <w:r w:rsidR="003E5CCE">
        <w:t>the Annual Review</w:t>
      </w:r>
      <w:r w:rsidR="00B60AAA" w:rsidRPr="00B60AAA">
        <w:t xml:space="preserve"> section is not required and this section may be deleted.</w:t>
      </w:r>
    </w:p>
    <w:p w14:paraId="1A5A944A" w14:textId="5A28AAD7" w:rsidR="00917C42" w:rsidRDefault="00B60AAA" w:rsidP="00B60AAA">
      <w:pPr>
        <w:numPr>
          <w:ilvl w:val="0"/>
          <w:numId w:val="7"/>
        </w:numPr>
        <w:pBdr>
          <w:top w:val="nil"/>
          <w:left w:val="nil"/>
          <w:bottom w:val="nil"/>
          <w:right w:val="nil"/>
          <w:between w:val="nil"/>
        </w:pBdr>
        <w:spacing w:after="240"/>
      </w:pPr>
      <w:r w:rsidRPr="00B60AAA">
        <w:rPr>
          <w:rFonts w:eastAsia="Arial" w:cs="Arial"/>
          <w:color w:val="000000"/>
        </w:rPr>
        <w:t>Describe the overall implementation of the strategies/activities and the overall effectiveness of the strategies/activities to achieve the articulated goal.</w:t>
      </w:r>
      <w:r w:rsidR="00540D63">
        <w:rPr>
          <w:rFonts w:eastAsia="Arial" w:cs="Arial"/>
          <w:color w:val="000000"/>
        </w:rPr>
        <w:t xml:space="preserve"> </w:t>
      </w:r>
    </w:p>
    <w:p w14:paraId="76D55453" w14:textId="4E517D57" w:rsidR="00917C42" w:rsidRDefault="00B60AAA" w:rsidP="00B34708">
      <w:pPr>
        <w:numPr>
          <w:ilvl w:val="0"/>
          <w:numId w:val="7"/>
        </w:numPr>
        <w:pBdr>
          <w:top w:val="nil"/>
          <w:left w:val="nil"/>
          <w:bottom w:val="nil"/>
          <w:right w:val="nil"/>
          <w:between w:val="nil"/>
        </w:pBdr>
        <w:spacing w:after="240"/>
      </w:pPr>
      <w:r w:rsidRPr="00722751">
        <w:t>Briefly describe any major differences between either/or the intended implementation or the budgeted expenditures to implement the strategies/activities to meet the articulated goal</w:t>
      </w:r>
      <w:r w:rsidR="00391151">
        <w:t>.</w:t>
      </w:r>
    </w:p>
    <w:p w14:paraId="7110E7D7" w14:textId="77777777" w:rsidR="00917C42" w:rsidRPr="007A20A8" w:rsidRDefault="00540D63" w:rsidP="007130E4">
      <w:pPr>
        <w:numPr>
          <w:ilvl w:val="0"/>
          <w:numId w:val="7"/>
        </w:numPr>
        <w:pBdr>
          <w:top w:val="nil"/>
          <w:left w:val="nil"/>
          <w:bottom w:val="nil"/>
          <w:right w:val="nil"/>
          <w:between w:val="nil"/>
        </w:pBdr>
        <w:spacing w:after="240"/>
      </w:pPr>
      <w:r>
        <w:rPr>
          <w:rFonts w:eastAsia="Arial" w:cs="Arial"/>
          <w:color w:val="000000"/>
        </w:rPr>
        <w:t>Describe any changes that will be made to the goal, expected annual measurable outcomes, metrics/indicators, or strategies/activities to achieve this goal as a result of this analysis and analysis of the data provided in the Dashboard, as applicable. Identify where those changes can be found in the SPSA.</w:t>
      </w:r>
    </w:p>
    <w:p w14:paraId="309B0E54" w14:textId="10649A17" w:rsidR="003319A2" w:rsidRPr="00523EE9" w:rsidRDefault="1A527175" w:rsidP="00126A16">
      <w:pPr>
        <w:spacing w:after="240" w:line="259" w:lineRule="auto"/>
        <w:rPr>
          <w:i/>
          <w:color w:val="000000" w:themeColor="text1"/>
        </w:rPr>
      </w:pPr>
      <w:bookmarkStart w:id="69" w:name="_19c6y18" w:colFirst="0" w:colLast="0"/>
      <w:bookmarkEnd w:id="69"/>
      <w:r w:rsidRPr="00523EE9">
        <w:rPr>
          <w:rFonts w:cs="Arial"/>
          <w:i/>
          <w:iCs/>
          <w:color w:val="000000" w:themeColor="text1"/>
        </w:rPr>
        <w:t>[</w:t>
      </w:r>
      <w:r w:rsidR="087396A6" w:rsidRPr="00523EE9">
        <w:rPr>
          <w:rFonts w:cs="Arial"/>
          <w:i/>
          <w:iCs/>
          <w:color w:val="000000" w:themeColor="text1"/>
        </w:rPr>
        <w:t>When completing this section for CSI</w:t>
      </w:r>
      <w:r w:rsidR="5A49F93A" w:rsidRPr="00523EE9">
        <w:rPr>
          <w:rFonts w:cs="Arial"/>
          <w:i/>
          <w:iCs/>
          <w:color w:val="000000" w:themeColor="text1"/>
        </w:rPr>
        <w:t>, TSI,</w:t>
      </w:r>
      <w:r w:rsidR="087396A6" w:rsidRPr="00523EE9">
        <w:rPr>
          <w:rFonts w:cs="Arial"/>
          <w:i/>
          <w:iCs/>
          <w:color w:val="000000" w:themeColor="text1"/>
        </w:rPr>
        <w:t xml:space="preserve"> or ATSI</w:t>
      </w:r>
      <w:r w:rsidR="2C30F8B3" w:rsidRPr="00523EE9">
        <w:rPr>
          <w:rFonts w:cs="Arial"/>
          <w:i/>
          <w:iCs/>
          <w:color w:val="000000" w:themeColor="text1"/>
        </w:rPr>
        <w:t xml:space="preserve">, </w:t>
      </w:r>
      <w:r w:rsidR="00B17797" w:rsidRPr="00523EE9">
        <w:rPr>
          <w:rFonts w:cs="Arial"/>
          <w:i/>
          <w:iCs/>
          <w:color w:val="000000" w:themeColor="text1"/>
        </w:rPr>
        <w:t xml:space="preserve">any changes made </w:t>
      </w:r>
      <w:r w:rsidR="003319A2" w:rsidRPr="00523EE9">
        <w:rPr>
          <w:rFonts w:cs="Arial"/>
          <w:i/>
          <w:iCs/>
          <w:color w:val="000000" w:themeColor="text1"/>
        </w:rPr>
        <w:t>to the</w:t>
      </w:r>
      <w:r w:rsidR="003319A2" w:rsidRPr="00523EE9">
        <w:rPr>
          <w:rFonts w:eastAsia="Arial" w:cs="Arial"/>
          <w:i/>
          <w:color w:val="000000"/>
        </w:rPr>
        <w:t xml:space="preserve"> goals, annual measurable outcomes, metrics/indicators, or </w:t>
      </w:r>
      <w:r w:rsidR="003319A2" w:rsidRPr="00523EE9">
        <w:rPr>
          <w:i/>
          <w:color w:val="000000"/>
        </w:rPr>
        <w:t>strategies/activities</w:t>
      </w:r>
      <w:r w:rsidR="005879D0" w:rsidRPr="00523EE9">
        <w:rPr>
          <w:rFonts w:eastAsia="Arial" w:cs="Arial"/>
          <w:i/>
          <w:color w:val="000000"/>
        </w:rPr>
        <w:t xml:space="preserve">, </w:t>
      </w:r>
      <w:r w:rsidR="005A4943" w:rsidRPr="00523EE9">
        <w:rPr>
          <w:rFonts w:eastAsia="Arial" w:cs="Arial"/>
          <w:i/>
          <w:color w:val="000000"/>
        </w:rPr>
        <w:t>shall</w:t>
      </w:r>
      <w:r w:rsidR="005879D0" w:rsidRPr="00523EE9">
        <w:rPr>
          <w:rFonts w:eastAsia="Arial" w:cs="Arial"/>
          <w:i/>
          <w:color w:val="000000"/>
        </w:rPr>
        <w:t xml:space="preserve"> meet the </w:t>
      </w:r>
      <w:r w:rsidR="005A4943" w:rsidRPr="00523EE9">
        <w:rPr>
          <w:rFonts w:eastAsia="Arial" w:cs="Arial"/>
          <w:i/>
          <w:color w:val="000000"/>
        </w:rPr>
        <w:t>CSI, TSI, or ATSI</w:t>
      </w:r>
      <w:r w:rsidR="003319A2" w:rsidRPr="00523EE9">
        <w:rPr>
          <w:rFonts w:eastAsia="Arial" w:cs="Arial"/>
          <w:i/>
          <w:color w:val="000000"/>
        </w:rPr>
        <w:t xml:space="preserve"> planning requirements</w:t>
      </w:r>
      <w:r w:rsidR="005879D0" w:rsidRPr="00523EE9">
        <w:rPr>
          <w:rFonts w:eastAsia="Arial" w:cs="Arial"/>
          <w:i/>
          <w:color w:val="000000"/>
        </w:rPr>
        <w:t xml:space="preserve">. </w:t>
      </w:r>
      <w:r w:rsidR="005A4943" w:rsidRPr="00523EE9">
        <w:rPr>
          <w:rFonts w:eastAsia="Arial" w:cs="Arial"/>
          <w:i/>
          <w:color w:val="000000"/>
        </w:rPr>
        <w:t>CSI, TSI, and ATSI planning r</w:t>
      </w:r>
      <w:r w:rsidR="00EF5463" w:rsidRPr="00523EE9">
        <w:rPr>
          <w:rFonts w:eastAsia="Arial" w:cs="Arial"/>
          <w:i/>
          <w:color w:val="000000"/>
        </w:rPr>
        <w:t>equirements are</w:t>
      </w:r>
      <w:r w:rsidR="005879D0" w:rsidRPr="00523EE9">
        <w:rPr>
          <w:rFonts w:eastAsia="Arial" w:cs="Arial"/>
          <w:i/>
          <w:color w:val="000000"/>
        </w:rPr>
        <w:t xml:space="preserve"> listed under each </w:t>
      </w:r>
      <w:r w:rsidR="00EF5463" w:rsidRPr="00523EE9">
        <w:rPr>
          <w:rFonts w:eastAsia="Arial" w:cs="Arial"/>
          <w:i/>
          <w:color w:val="000000"/>
        </w:rPr>
        <w:t>section</w:t>
      </w:r>
      <w:r w:rsidR="000C3426" w:rsidRPr="00523EE9">
        <w:rPr>
          <w:rFonts w:eastAsia="Arial" w:cs="Arial"/>
          <w:i/>
          <w:color w:val="000000"/>
        </w:rPr>
        <w:t xml:space="preserve"> of the I</w:t>
      </w:r>
      <w:r w:rsidR="00EF5463" w:rsidRPr="00523EE9">
        <w:rPr>
          <w:rFonts w:eastAsia="Arial" w:cs="Arial"/>
          <w:i/>
          <w:color w:val="000000"/>
        </w:rPr>
        <w:t xml:space="preserve">nstructions. For example, as a result of the </w:t>
      </w:r>
      <w:r w:rsidR="00B204B4" w:rsidRPr="00523EE9">
        <w:rPr>
          <w:rFonts w:eastAsia="Arial" w:cs="Arial"/>
          <w:i/>
          <w:color w:val="000000"/>
        </w:rPr>
        <w:t>Annual Review</w:t>
      </w:r>
      <w:r w:rsidR="00B204B4" w:rsidRPr="00523EE9">
        <w:rPr>
          <w:i/>
          <w:color w:val="000000"/>
        </w:rPr>
        <w:t xml:space="preserve"> and </w:t>
      </w:r>
      <w:r w:rsidR="00B204B4" w:rsidRPr="00523EE9">
        <w:rPr>
          <w:rFonts w:eastAsia="Arial" w:cs="Arial"/>
          <w:i/>
          <w:color w:val="000000"/>
        </w:rPr>
        <w:t>U</w:t>
      </w:r>
      <w:r w:rsidR="00EF5463" w:rsidRPr="00523EE9">
        <w:rPr>
          <w:rFonts w:eastAsia="Arial" w:cs="Arial"/>
          <w:i/>
          <w:color w:val="000000"/>
        </w:rPr>
        <w:t xml:space="preserve">pdate, </w:t>
      </w:r>
      <w:r w:rsidR="00B204B4" w:rsidRPr="00523EE9">
        <w:rPr>
          <w:rFonts w:eastAsia="Arial" w:cs="Arial"/>
          <w:i/>
          <w:color w:val="000000"/>
        </w:rPr>
        <w:t xml:space="preserve">if changes are made to </w:t>
      </w:r>
      <w:r w:rsidR="003625D2" w:rsidRPr="00523EE9">
        <w:rPr>
          <w:rFonts w:eastAsia="Arial" w:cs="Arial"/>
          <w:i/>
          <w:color w:val="000000"/>
        </w:rPr>
        <w:t>a</w:t>
      </w:r>
      <w:r w:rsidR="0030656C" w:rsidRPr="00523EE9">
        <w:rPr>
          <w:rFonts w:eastAsia="Arial" w:cs="Arial"/>
          <w:i/>
          <w:color w:val="000000"/>
        </w:rPr>
        <w:t xml:space="preserve"> g</w:t>
      </w:r>
      <w:r w:rsidR="00C21558" w:rsidRPr="00523EE9">
        <w:rPr>
          <w:rFonts w:eastAsia="Arial" w:cs="Arial"/>
          <w:i/>
          <w:color w:val="000000"/>
        </w:rPr>
        <w:t>oal(</w:t>
      </w:r>
      <w:r w:rsidR="003625D2" w:rsidRPr="00523EE9">
        <w:rPr>
          <w:rFonts w:eastAsia="Arial" w:cs="Arial"/>
          <w:i/>
          <w:color w:val="000000"/>
        </w:rPr>
        <w:t>s</w:t>
      </w:r>
      <w:r w:rsidR="00C21558" w:rsidRPr="00523EE9">
        <w:rPr>
          <w:rFonts w:eastAsia="Arial" w:cs="Arial"/>
          <w:i/>
          <w:color w:val="000000"/>
        </w:rPr>
        <w:t>)</w:t>
      </w:r>
      <w:r w:rsidR="000C3426" w:rsidRPr="00523EE9">
        <w:rPr>
          <w:rFonts w:eastAsia="Arial" w:cs="Arial"/>
          <w:i/>
          <w:color w:val="000000"/>
        </w:rPr>
        <w:t>, see</w:t>
      </w:r>
      <w:r w:rsidR="000C3426" w:rsidRPr="00523EE9">
        <w:rPr>
          <w:i/>
          <w:color w:val="000000"/>
        </w:rPr>
        <w:t xml:space="preserve"> the </w:t>
      </w:r>
      <w:r w:rsidR="000C3426" w:rsidRPr="00523EE9">
        <w:rPr>
          <w:rFonts w:eastAsia="Arial" w:cs="Arial"/>
          <w:i/>
          <w:color w:val="000000"/>
        </w:rPr>
        <w:t>Goal</w:t>
      </w:r>
      <w:r w:rsidR="00687D45" w:rsidRPr="00523EE9">
        <w:rPr>
          <w:rFonts w:eastAsia="Arial" w:cs="Arial"/>
          <w:i/>
          <w:color w:val="000000"/>
        </w:rPr>
        <w:t xml:space="preserve"> section </w:t>
      </w:r>
      <w:r w:rsidR="00EF5463" w:rsidRPr="00523EE9">
        <w:rPr>
          <w:rFonts w:eastAsia="Arial" w:cs="Arial"/>
          <w:i/>
          <w:color w:val="000000"/>
        </w:rPr>
        <w:t xml:space="preserve">for CSI, TSI, and ATSI </w:t>
      </w:r>
      <w:r w:rsidR="005A4943" w:rsidRPr="00523EE9">
        <w:rPr>
          <w:rFonts w:eastAsia="Arial" w:cs="Arial"/>
          <w:i/>
          <w:color w:val="000000"/>
        </w:rPr>
        <w:t xml:space="preserve">planning </w:t>
      </w:r>
      <w:r w:rsidR="00EF5463" w:rsidRPr="00523EE9">
        <w:rPr>
          <w:rFonts w:eastAsia="Arial" w:cs="Arial"/>
          <w:i/>
          <w:color w:val="000000"/>
        </w:rPr>
        <w:t xml:space="preserve">requirements.] </w:t>
      </w:r>
    </w:p>
    <w:p w14:paraId="478183A8" w14:textId="69D0E25D" w:rsidR="00917C42" w:rsidRPr="00E8617F" w:rsidRDefault="00540D63" w:rsidP="005062C0">
      <w:pPr>
        <w:pStyle w:val="Heading2"/>
      </w:pPr>
      <w:bookmarkStart w:id="70" w:name="_Budget_Summary_1"/>
      <w:bookmarkEnd w:id="70"/>
      <w:r w:rsidRPr="00E8617F">
        <w:rPr>
          <w:color w:val="000000"/>
        </w:rPr>
        <w:t xml:space="preserve">Budget Summary </w:t>
      </w:r>
    </w:p>
    <w:p w14:paraId="4EA4A763" w14:textId="3B7546AA" w:rsidR="00917C42" w:rsidRPr="00E8617F" w:rsidRDefault="00540D63">
      <w:r w:rsidRPr="00E8617F">
        <w:t xml:space="preserve">In this section a school provides a brief summary of the funding allocated to the school through the </w:t>
      </w:r>
      <w:proofErr w:type="spellStart"/>
      <w:r w:rsidRPr="00E8617F">
        <w:t>ConApp</w:t>
      </w:r>
      <w:proofErr w:type="spellEnd"/>
      <w:r w:rsidRPr="00E8617F">
        <w:t xml:space="preserve"> and/or other funding sources as well as the total amount of funds for proposed expenditures described in the SPSA. The Budget Summary is required for schools funded through the </w:t>
      </w:r>
      <w:proofErr w:type="spellStart"/>
      <w:r w:rsidRPr="00E8617F">
        <w:t>ConApp</w:t>
      </w:r>
      <w:proofErr w:type="spellEnd"/>
      <w:r w:rsidRPr="00E8617F">
        <w:t xml:space="preserve"> and that receive federal fund</w:t>
      </w:r>
      <w:r w:rsidR="23B4696E" w:rsidRPr="00E8617F">
        <w:t>s</w:t>
      </w:r>
      <w:r w:rsidRPr="00E8617F">
        <w:t xml:space="preserve"> for </w:t>
      </w:r>
      <w:r w:rsidR="1A527175" w:rsidRPr="00E8617F">
        <w:t>CSI.</w:t>
      </w:r>
      <w:r w:rsidRPr="00E8617F">
        <w:t xml:space="preserve"> </w:t>
      </w:r>
      <w:r w:rsidR="003E5CCE">
        <w:t xml:space="preserve">If the school is not operating a Title I </w:t>
      </w:r>
      <w:proofErr w:type="spellStart"/>
      <w:r w:rsidR="003E5CCE">
        <w:t>schoolwide</w:t>
      </w:r>
      <w:proofErr w:type="spellEnd"/>
      <w:r w:rsidR="003E5CCE">
        <w:t xml:space="preserve"> program this section is not applicable and may be deleted.</w:t>
      </w:r>
    </w:p>
    <w:p w14:paraId="1DB65543" w14:textId="11904ACB" w:rsidR="00917C42" w:rsidRPr="00C37019" w:rsidRDefault="0E407A86">
      <w:pPr>
        <w:rPr>
          <w:i/>
        </w:rPr>
      </w:pPr>
      <w:r w:rsidRPr="00523EE9">
        <w:rPr>
          <w:i/>
        </w:rPr>
        <w:t xml:space="preserve">From its total allocation for CSI, the LEA may distribute funds </w:t>
      </w:r>
      <w:r w:rsidR="77723FDA" w:rsidRPr="00523EE9">
        <w:rPr>
          <w:i/>
        </w:rPr>
        <w:t xml:space="preserve">across </w:t>
      </w:r>
      <w:r w:rsidR="285E499A" w:rsidRPr="00523EE9">
        <w:rPr>
          <w:i/>
        </w:rPr>
        <w:t xml:space="preserve">its </w:t>
      </w:r>
      <w:r w:rsidR="77723FDA" w:rsidRPr="00523EE9">
        <w:rPr>
          <w:i/>
        </w:rPr>
        <w:t>schools that meet the criteria for CSI</w:t>
      </w:r>
      <w:r w:rsidR="5B4EC48F" w:rsidRPr="00523EE9">
        <w:rPr>
          <w:i/>
        </w:rPr>
        <w:t xml:space="preserve"> to support implementation o</w:t>
      </w:r>
      <w:r w:rsidR="00D27AF5" w:rsidRPr="00523EE9">
        <w:rPr>
          <w:i/>
        </w:rPr>
        <w:t xml:space="preserve">f </w:t>
      </w:r>
      <w:r w:rsidR="00425498" w:rsidRPr="00523EE9">
        <w:rPr>
          <w:i/>
        </w:rPr>
        <w:t>this plan</w:t>
      </w:r>
      <w:r w:rsidR="77723FDA" w:rsidRPr="00523EE9">
        <w:rPr>
          <w:i/>
        </w:rPr>
        <w:t xml:space="preserve">. In addition, the LEA may retain a portion of its </w:t>
      </w:r>
      <w:r w:rsidR="10C8D56D" w:rsidRPr="00523EE9">
        <w:rPr>
          <w:i/>
        </w:rPr>
        <w:t xml:space="preserve">total </w:t>
      </w:r>
      <w:r w:rsidR="285E499A" w:rsidRPr="00523EE9">
        <w:rPr>
          <w:i/>
        </w:rPr>
        <w:lastRenderedPageBreak/>
        <w:t xml:space="preserve">allocation to support LEA-level expenditures </w:t>
      </w:r>
      <w:r w:rsidR="10C8D56D" w:rsidRPr="00523EE9">
        <w:rPr>
          <w:i/>
        </w:rPr>
        <w:t xml:space="preserve">that are directly related to </w:t>
      </w:r>
      <w:r w:rsidR="00631CB5" w:rsidRPr="00523EE9">
        <w:rPr>
          <w:i/>
        </w:rPr>
        <w:t xml:space="preserve">serving schools </w:t>
      </w:r>
      <w:r w:rsidR="00800356" w:rsidRPr="00523EE9">
        <w:rPr>
          <w:i/>
        </w:rPr>
        <w:t xml:space="preserve">eligible </w:t>
      </w:r>
      <w:r w:rsidR="00631CB5" w:rsidRPr="00523EE9">
        <w:rPr>
          <w:i/>
        </w:rPr>
        <w:t>for CSI.</w:t>
      </w:r>
    </w:p>
    <w:p w14:paraId="76F1AC13" w14:textId="5B7F5588" w:rsidR="00917C42" w:rsidRDefault="00540D63">
      <w:pPr>
        <w:pStyle w:val="Heading3"/>
      </w:pPr>
      <w:bookmarkStart w:id="71" w:name="_3tbugp1" w:colFirst="0" w:colLast="0"/>
      <w:bookmarkStart w:id="72" w:name="_Budget_Summary"/>
      <w:bookmarkEnd w:id="71"/>
      <w:bookmarkEnd w:id="72"/>
      <w:r>
        <w:rPr>
          <w:color w:val="000000"/>
        </w:rPr>
        <w:t>Budget Summary</w:t>
      </w:r>
    </w:p>
    <w:p w14:paraId="306352B5" w14:textId="77777777" w:rsidR="00917C42" w:rsidRDefault="00540D63">
      <w:r>
        <w:t xml:space="preserve">A school receiving funds allocated through the </w:t>
      </w:r>
      <w:proofErr w:type="spellStart"/>
      <w:r>
        <w:t>ConApp</w:t>
      </w:r>
      <w:proofErr w:type="spellEnd"/>
      <w:r>
        <w:t xml:space="preserve"> should complete the Budget Summary as follows:</w:t>
      </w:r>
    </w:p>
    <w:p w14:paraId="6D68C2B1" w14:textId="77777777" w:rsidR="00917C42" w:rsidRDefault="00540D63">
      <w:pPr>
        <w:numPr>
          <w:ilvl w:val="0"/>
          <w:numId w:val="6"/>
        </w:numPr>
        <w:pBdr>
          <w:top w:val="nil"/>
          <w:left w:val="nil"/>
          <w:bottom w:val="nil"/>
          <w:right w:val="nil"/>
          <w:between w:val="nil"/>
        </w:pBdr>
      </w:pPr>
      <w:r>
        <w:rPr>
          <w:rFonts w:eastAsia="Arial" w:cs="Arial"/>
          <w:color w:val="000000"/>
        </w:rPr>
        <w:t xml:space="preserve">Total Funds </w:t>
      </w:r>
      <w:proofErr w:type="gramStart"/>
      <w:r>
        <w:rPr>
          <w:rFonts w:eastAsia="Arial" w:cs="Arial"/>
          <w:color w:val="000000"/>
        </w:rPr>
        <w:t>Provided</w:t>
      </w:r>
      <w:proofErr w:type="gramEnd"/>
      <w:r>
        <w:rPr>
          <w:rFonts w:eastAsia="Arial" w:cs="Arial"/>
          <w:color w:val="000000"/>
        </w:rPr>
        <w:t xml:space="preserve"> to the School Through the Consolidated Application: This amount is the total amount of funding provided to the school through the </w:t>
      </w:r>
      <w:proofErr w:type="spellStart"/>
      <w:r>
        <w:rPr>
          <w:rFonts w:eastAsia="Arial" w:cs="Arial"/>
          <w:color w:val="000000"/>
        </w:rPr>
        <w:t>ConApp</w:t>
      </w:r>
      <w:proofErr w:type="spellEnd"/>
      <w:r>
        <w:rPr>
          <w:rFonts w:eastAsia="Arial" w:cs="Arial"/>
          <w:color w:val="000000"/>
        </w:rPr>
        <w:t xml:space="preserve"> for the school year.  The school year means the fiscal year for which a SPSA is adopted or updated. </w:t>
      </w:r>
    </w:p>
    <w:p w14:paraId="6701F171" w14:textId="77777777" w:rsidR="00917C42" w:rsidRDefault="00540D63">
      <w:pPr>
        <w:numPr>
          <w:ilvl w:val="0"/>
          <w:numId w:val="6"/>
        </w:numPr>
        <w:pBdr>
          <w:top w:val="nil"/>
          <w:left w:val="nil"/>
          <w:bottom w:val="nil"/>
          <w:right w:val="nil"/>
          <w:between w:val="nil"/>
        </w:pBdr>
      </w:pPr>
      <w:r>
        <w:rPr>
          <w:rFonts w:eastAsia="Arial" w:cs="Arial"/>
          <w:color w:val="000000"/>
        </w:rPr>
        <w:t>Total Funds Budgeted for Strategies to Meet the Goals in the SPSA: This amount is the total of the proposed expenditures from all sources of funds associated with the strategies/activities reflected in the SPSA. To the extent strategies/activities and/or proposed expenditures are listed in the SPSA under more than one goal, the expenditures should be counted only once.</w:t>
      </w:r>
    </w:p>
    <w:p w14:paraId="509860AE" w14:textId="77777777" w:rsidR="00917C42" w:rsidRPr="00523EE9" w:rsidRDefault="00540D63">
      <w:r w:rsidRPr="00523EE9">
        <w:t xml:space="preserve">A school receiving federal funds </w:t>
      </w:r>
      <w:r w:rsidR="696F6803" w:rsidRPr="00523EE9">
        <w:t>for C</w:t>
      </w:r>
      <w:r w:rsidRPr="00523EE9">
        <w:t>SI should complete the Budget Summary as follows:</w:t>
      </w:r>
    </w:p>
    <w:p w14:paraId="00C1CAE2" w14:textId="77777777" w:rsidR="00917C42" w:rsidRPr="00523EE9" w:rsidRDefault="00540D63">
      <w:pPr>
        <w:numPr>
          <w:ilvl w:val="0"/>
          <w:numId w:val="6"/>
        </w:numPr>
        <w:pBdr>
          <w:top w:val="nil"/>
          <w:left w:val="nil"/>
          <w:bottom w:val="nil"/>
          <w:right w:val="nil"/>
          <w:between w:val="nil"/>
        </w:pBdr>
        <w:contextualSpacing/>
        <w:rPr>
          <w:color w:val="000000" w:themeColor="text1"/>
        </w:rPr>
      </w:pPr>
      <w:r w:rsidRPr="00523EE9">
        <w:rPr>
          <w:rFonts w:eastAsia="Arial" w:cs="Arial"/>
          <w:color w:val="000000"/>
        </w:rPr>
        <w:t xml:space="preserve">Total </w:t>
      </w:r>
      <w:r w:rsidR="00BA1491" w:rsidRPr="00523EE9">
        <w:rPr>
          <w:rFonts w:eastAsia="Arial" w:cs="Arial"/>
          <w:color w:val="000000"/>
        </w:rPr>
        <w:t xml:space="preserve">Federal </w:t>
      </w:r>
      <w:r w:rsidR="5D033011" w:rsidRPr="00523EE9">
        <w:rPr>
          <w:rFonts w:eastAsia="Arial" w:cs="Arial"/>
          <w:color w:val="000000"/>
        </w:rPr>
        <w:t xml:space="preserve">Funds </w:t>
      </w:r>
      <w:r w:rsidRPr="00523EE9">
        <w:rPr>
          <w:rFonts w:eastAsia="Arial" w:cs="Arial"/>
          <w:color w:val="000000"/>
        </w:rPr>
        <w:t xml:space="preserve">Provided to the School </w:t>
      </w:r>
      <w:r w:rsidR="00BA1491" w:rsidRPr="00523EE9">
        <w:rPr>
          <w:rFonts w:eastAsia="Arial" w:cs="Arial"/>
          <w:color w:val="000000"/>
        </w:rPr>
        <w:t xml:space="preserve">from the LEA </w:t>
      </w:r>
      <w:r w:rsidRPr="00523EE9">
        <w:rPr>
          <w:rFonts w:eastAsia="Arial" w:cs="Arial"/>
          <w:color w:val="000000"/>
        </w:rPr>
        <w:t>f</w:t>
      </w:r>
      <w:r w:rsidR="599A8F9F" w:rsidRPr="00523EE9">
        <w:rPr>
          <w:rFonts w:eastAsia="Arial" w:cs="Arial"/>
          <w:color w:val="000000"/>
        </w:rPr>
        <w:t xml:space="preserve">or </w:t>
      </w:r>
      <w:r w:rsidRPr="00523EE9">
        <w:rPr>
          <w:rFonts w:eastAsia="Arial" w:cs="Arial"/>
          <w:color w:val="000000"/>
        </w:rPr>
        <w:t>CSI: This amount is the total amount of funding</w:t>
      </w:r>
      <w:r w:rsidR="074BB2F4" w:rsidRPr="00523EE9">
        <w:rPr>
          <w:rFonts w:eastAsia="Arial" w:cs="Arial"/>
          <w:color w:val="000000"/>
        </w:rPr>
        <w:t xml:space="preserve"> </w:t>
      </w:r>
      <w:r w:rsidRPr="00523EE9">
        <w:rPr>
          <w:rFonts w:eastAsia="Arial" w:cs="Arial"/>
          <w:color w:val="000000"/>
        </w:rPr>
        <w:t xml:space="preserve">provided to the school from the LEA. </w:t>
      </w:r>
    </w:p>
    <w:p w14:paraId="6879A8E6" w14:textId="77777777" w:rsidR="008E0C9C" w:rsidRDefault="008E0C9C" w:rsidP="002A7797">
      <w:pPr>
        <w:ind w:left="360"/>
        <w:rPr>
          <w:rFonts w:cs="Arial"/>
          <w:i/>
          <w:iCs/>
          <w:color w:val="000000"/>
        </w:rPr>
      </w:pPr>
    </w:p>
    <w:p w14:paraId="421A2641" w14:textId="1BD228F3" w:rsidR="00917C42" w:rsidRDefault="00AC54CE" w:rsidP="002A7797">
      <w:pPr>
        <w:ind w:left="360"/>
      </w:pPr>
      <w:r w:rsidRPr="00523EE9">
        <w:rPr>
          <w:rFonts w:cs="Arial"/>
          <w:i/>
          <w:iCs/>
          <w:color w:val="000000"/>
        </w:rPr>
        <w:t xml:space="preserve">[NOTE: Federal funds for CSI </w:t>
      </w:r>
      <w:r w:rsidR="000F533B" w:rsidRPr="00523EE9">
        <w:rPr>
          <w:rFonts w:cs="Arial"/>
          <w:i/>
          <w:iCs/>
          <w:color w:val="000000"/>
        </w:rPr>
        <w:t>shall not</w:t>
      </w:r>
      <w:r w:rsidRPr="00523EE9">
        <w:rPr>
          <w:rFonts w:cs="Arial"/>
          <w:i/>
          <w:iCs/>
          <w:color w:val="000000"/>
        </w:rPr>
        <w:t xml:space="preserve"> be used in schools </w:t>
      </w:r>
      <w:r w:rsidR="00800356" w:rsidRPr="00523EE9">
        <w:rPr>
          <w:rFonts w:cs="Arial"/>
          <w:i/>
          <w:iCs/>
          <w:color w:val="000000"/>
        </w:rPr>
        <w:t xml:space="preserve">eligible </w:t>
      </w:r>
      <w:r w:rsidRPr="00523EE9">
        <w:rPr>
          <w:rFonts w:cs="Arial"/>
          <w:i/>
          <w:iCs/>
          <w:color w:val="000000"/>
        </w:rPr>
        <w:t xml:space="preserve">for TSI </w:t>
      </w:r>
      <w:r w:rsidR="599A8F9F" w:rsidRPr="00523EE9">
        <w:rPr>
          <w:rFonts w:cs="Arial"/>
          <w:i/>
          <w:iCs/>
          <w:color w:val="000000"/>
        </w:rPr>
        <w:t xml:space="preserve">or </w:t>
      </w:r>
      <w:r w:rsidRPr="00523EE9">
        <w:rPr>
          <w:rFonts w:cs="Arial"/>
          <w:i/>
          <w:iCs/>
          <w:color w:val="000000"/>
        </w:rPr>
        <w:t>ATSI.</w:t>
      </w:r>
      <w:r w:rsidR="009C40A0" w:rsidRPr="00523EE9">
        <w:rPr>
          <w:rFonts w:cs="Arial"/>
          <w:i/>
          <w:iCs/>
          <w:color w:val="000000"/>
        </w:rPr>
        <w:t xml:space="preserve"> In addition, funds for CSI shall not be used to hire additional permanent staff</w:t>
      </w:r>
      <w:r w:rsidR="00FD4A10" w:rsidRPr="00523EE9">
        <w:rPr>
          <w:rFonts w:cs="Arial"/>
          <w:i/>
          <w:iCs/>
          <w:color w:val="000000"/>
        </w:rPr>
        <w:t>.</w:t>
      </w:r>
      <w:r w:rsidRPr="00523EE9">
        <w:rPr>
          <w:rFonts w:cs="Arial"/>
          <w:i/>
          <w:iCs/>
          <w:color w:val="000000"/>
        </w:rPr>
        <w:t>]</w:t>
      </w:r>
      <w:bookmarkStart w:id="73" w:name="_28h4qwu" w:colFirst="0" w:colLast="0"/>
      <w:bookmarkEnd w:id="73"/>
    </w:p>
    <w:p w14:paraId="1965E712" w14:textId="77777777" w:rsidR="00425483" w:rsidRDefault="00540D63" w:rsidP="005062C0">
      <w:pPr>
        <w:pStyle w:val="Heading2"/>
        <w:sectPr w:rsidR="00425483" w:rsidSect="00126A16">
          <w:type w:val="continuous"/>
          <w:pgSz w:w="12240" w:h="15840"/>
          <w:pgMar w:top="720" w:right="720" w:bottom="720" w:left="720" w:header="720" w:footer="720" w:gutter="0"/>
          <w:cols w:space="720"/>
        </w:sectPr>
      </w:pPr>
      <w:bookmarkStart w:id="74" w:name="_37m2jsg" w:colFirst="0" w:colLast="0"/>
      <w:bookmarkEnd w:id="74"/>
      <w:r>
        <w:br w:type="page"/>
      </w:r>
    </w:p>
    <w:p w14:paraId="003A5A7B" w14:textId="1D3BC79F" w:rsidR="00917C42" w:rsidRDefault="00540D63" w:rsidP="005062C0">
      <w:pPr>
        <w:pStyle w:val="Heading2"/>
      </w:pPr>
      <w:r>
        <w:lastRenderedPageBreak/>
        <w:t xml:space="preserve">Appendix A: Plan Requirements </w:t>
      </w:r>
      <w:r w:rsidR="00F3005C">
        <w:t xml:space="preserve"> </w:t>
      </w:r>
    </w:p>
    <w:p w14:paraId="59ADC7CC" w14:textId="77777777" w:rsidR="00917C42" w:rsidRDefault="00540D63">
      <w:pPr>
        <w:pStyle w:val="Heading3"/>
      </w:pPr>
      <w:proofErr w:type="spellStart"/>
      <w:r>
        <w:t>Schoolwide</w:t>
      </w:r>
      <w:proofErr w:type="spellEnd"/>
      <w:r>
        <w:t xml:space="preserve"> Program Requirements</w:t>
      </w:r>
    </w:p>
    <w:p w14:paraId="7AD6AFE7" w14:textId="41D6EF16" w:rsidR="00662E04" w:rsidRDefault="00662E04" w:rsidP="0040424A">
      <w:pPr>
        <w:pStyle w:val="NormalWeb"/>
        <w:spacing w:before="0" w:beforeAutospacing="0" w:after="120" w:afterAutospacing="0"/>
        <w:rPr>
          <w:rFonts w:ascii="Arial" w:hAnsi="Arial" w:cs="Arial"/>
        </w:rPr>
      </w:pPr>
      <w:r>
        <w:rPr>
          <w:rFonts w:ascii="Arial" w:hAnsi="Arial" w:cs="Arial"/>
        </w:rPr>
        <w:t xml:space="preserve">This </w:t>
      </w:r>
      <w:r w:rsidR="008570CF">
        <w:rPr>
          <w:rFonts w:ascii="Arial" w:hAnsi="Arial" w:cs="Arial"/>
        </w:rPr>
        <w:t>School</w:t>
      </w:r>
      <w:r w:rsidR="00391151">
        <w:rPr>
          <w:rFonts w:ascii="Arial" w:hAnsi="Arial" w:cs="Arial"/>
        </w:rPr>
        <w:t xml:space="preserve"> Plan for Student Achievement (</w:t>
      </w:r>
      <w:r>
        <w:rPr>
          <w:rFonts w:ascii="Arial" w:hAnsi="Arial" w:cs="Arial"/>
        </w:rPr>
        <w:t>SPSA</w:t>
      </w:r>
      <w:r w:rsidR="00391151">
        <w:rPr>
          <w:rFonts w:ascii="Arial" w:hAnsi="Arial" w:cs="Arial"/>
        </w:rPr>
        <w:t>)</w:t>
      </w:r>
      <w:r>
        <w:rPr>
          <w:rFonts w:ascii="Arial" w:hAnsi="Arial" w:cs="Arial"/>
        </w:rPr>
        <w:t xml:space="preserve"> template meets the requirements of a </w:t>
      </w:r>
      <w:proofErr w:type="spellStart"/>
      <w:r>
        <w:rPr>
          <w:rFonts w:ascii="Arial" w:hAnsi="Arial" w:cs="Arial"/>
        </w:rPr>
        <w:t>schoolwide</w:t>
      </w:r>
      <w:proofErr w:type="spellEnd"/>
      <w:r>
        <w:rPr>
          <w:rFonts w:ascii="Arial" w:hAnsi="Arial" w:cs="Arial"/>
        </w:rPr>
        <w:t xml:space="preserve"> program plan. The requirements below are for </w:t>
      </w:r>
      <w:r w:rsidR="001268BB">
        <w:rPr>
          <w:rFonts w:ascii="Arial" w:hAnsi="Arial" w:cs="Arial"/>
        </w:rPr>
        <w:t xml:space="preserve">planning </w:t>
      </w:r>
      <w:r>
        <w:rPr>
          <w:rFonts w:ascii="Arial" w:hAnsi="Arial" w:cs="Arial"/>
        </w:rPr>
        <w:t xml:space="preserve">reference. </w:t>
      </w:r>
    </w:p>
    <w:p w14:paraId="1927347F" w14:textId="77777777" w:rsidR="00F14A2D" w:rsidRDefault="00540D63" w:rsidP="00BC0BC5">
      <w:pPr>
        <w:pStyle w:val="NormalWeb"/>
        <w:spacing w:before="0" w:beforeAutospacing="0" w:after="120" w:afterAutospacing="0"/>
        <w:rPr>
          <w:rFonts w:ascii="Arial" w:hAnsi="Arial" w:cs="Arial"/>
          <w:color w:val="000000"/>
        </w:rPr>
      </w:pPr>
      <w:r w:rsidRPr="00F3005C">
        <w:rPr>
          <w:rFonts w:ascii="Arial" w:hAnsi="Arial" w:cs="Arial"/>
        </w:rPr>
        <w:t xml:space="preserve">A school </w:t>
      </w:r>
      <w:r w:rsidR="00F14A2D" w:rsidRPr="0024308F">
        <w:rPr>
          <w:rFonts w:ascii="Arial" w:hAnsi="Arial" w:cs="Arial"/>
        </w:rPr>
        <w:t xml:space="preserve">that operates a </w:t>
      </w:r>
      <w:proofErr w:type="spellStart"/>
      <w:r w:rsidR="00F14A2D" w:rsidRPr="0024308F">
        <w:rPr>
          <w:rFonts w:ascii="Arial" w:hAnsi="Arial" w:cs="Arial"/>
        </w:rPr>
        <w:t>schoolwide</w:t>
      </w:r>
      <w:proofErr w:type="spellEnd"/>
      <w:r w:rsidR="00F14A2D" w:rsidRPr="0024308F">
        <w:rPr>
          <w:rFonts w:ascii="Arial" w:hAnsi="Arial" w:cs="Arial"/>
        </w:rPr>
        <w:t xml:space="preserve"> program and receives funds allocated </w:t>
      </w:r>
      <w:r w:rsidR="00F3005C">
        <w:rPr>
          <w:rFonts w:ascii="Arial" w:hAnsi="Arial" w:cs="Arial"/>
        </w:rPr>
        <w:t>t</w:t>
      </w:r>
      <w:r w:rsidRPr="0024308F">
        <w:rPr>
          <w:rFonts w:ascii="Arial" w:hAnsi="Arial" w:cs="Arial"/>
        </w:rPr>
        <w:t xml:space="preserve">hrough the </w:t>
      </w:r>
      <w:proofErr w:type="spellStart"/>
      <w:r w:rsidR="00F14A2D" w:rsidRPr="0024308F">
        <w:rPr>
          <w:rFonts w:ascii="Arial" w:hAnsi="Arial" w:cs="Arial"/>
        </w:rPr>
        <w:t>ConApp</w:t>
      </w:r>
      <w:proofErr w:type="spellEnd"/>
      <w:r w:rsidR="00F14A2D" w:rsidRPr="0024308F">
        <w:rPr>
          <w:rFonts w:ascii="Arial" w:hAnsi="Arial" w:cs="Arial"/>
        </w:rPr>
        <w:t xml:space="preserve"> is required to develop a SPSA. </w:t>
      </w:r>
      <w:r w:rsidR="00F3005C">
        <w:rPr>
          <w:rFonts w:ascii="Arial" w:hAnsi="Arial" w:cs="Arial"/>
        </w:rPr>
        <w:t>T</w:t>
      </w:r>
      <w:r w:rsidR="00F14A2D" w:rsidRPr="00F14A2D">
        <w:rPr>
          <w:rFonts w:ascii="Arial" w:hAnsi="Arial" w:cs="Arial"/>
          <w:color w:val="000000"/>
        </w:rPr>
        <w:t xml:space="preserve">he SPSA, including proposed expenditures of funds allocated to the school through the </w:t>
      </w:r>
      <w:proofErr w:type="spellStart"/>
      <w:r w:rsidR="00F14A2D" w:rsidRPr="00F14A2D">
        <w:rPr>
          <w:rFonts w:ascii="Arial" w:hAnsi="Arial" w:cs="Arial"/>
          <w:color w:val="000000"/>
        </w:rPr>
        <w:t>ConApp</w:t>
      </w:r>
      <w:proofErr w:type="spellEnd"/>
      <w:r w:rsidR="00F14A2D" w:rsidRPr="00F14A2D">
        <w:rPr>
          <w:rFonts w:ascii="Arial" w:hAnsi="Arial" w:cs="Arial"/>
          <w:color w:val="000000"/>
        </w:rPr>
        <w:t xml:space="preserve">, must be reviewed annually and updated by the SSC. The content of a SPSA must be aligned with school goals for improving student achievement. </w:t>
      </w:r>
    </w:p>
    <w:p w14:paraId="10159E1E" w14:textId="77777777" w:rsidR="00BC0BC5" w:rsidRDefault="00BC0BC5" w:rsidP="00BC0BC5">
      <w:pPr>
        <w:pStyle w:val="Heading4"/>
      </w:pPr>
      <w:r>
        <w:t>Requirements for Development of the Plan</w:t>
      </w:r>
    </w:p>
    <w:p w14:paraId="285F9E4C" w14:textId="77777777" w:rsidR="00BC0BC5" w:rsidRPr="00015B91" w:rsidRDefault="00BC0BC5" w:rsidP="00BC0BC5">
      <w:pPr>
        <w:pStyle w:val="ListParagraph"/>
        <w:numPr>
          <w:ilvl w:val="0"/>
          <w:numId w:val="23"/>
        </w:numPr>
        <w:contextualSpacing w:val="0"/>
      </w:pPr>
      <w:r w:rsidRPr="00015B91">
        <w:t>The development of the SPSA shall include both of the following actions:</w:t>
      </w:r>
    </w:p>
    <w:p w14:paraId="77488254" w14:textId="77777777" w:rsidR="00BC0BC5" w:rsidRPr="00015B91" w:rsidRDefault="00BC0BC5" w:rsidP="00BC0BC5">
      <w:pPr>
        <w:pStyle w:val="ListParagraph"/>
        <w:numPr>
          <w:ilvl w:val="1"/>
          <w:numId w:val="23"/>
        </w:numPr>
        <w:contextualSpacing w:val="0"/>
      </w:pPr>
      <w:r w:rsidRPr="00015B91">
        <w:t>Administration of a comprehensive needs assessment that forms the basis of the school’s goals contained in the SPSA.</w:t>
      </w:r>
    </w:p>
    <w:p w14:paraId="33BCBD9D" w14:textId="77777777" w:rsidR="00BC0BC5" w:rsidRPr="00015B91" w:rsidRDefault="00BC0BC5" w:rsidP="00BC0BC5">
      <w:pPr>
        <w:pStyle w:val="ListParagraph"/>
        <w:numPr>
          <w:ilvl w:val="2"/>
          <w:numId w:val="23"/>
        </w:numPr>
        <w:contextualSpacing w:val="0"/>
      </w:pPr>
      <w:r w:rsidRPr="00015B91">
        <w:t>The comprehensive needs assessment of the entire school shall:</w:t>
      </w:r>
    </w:p>
    <w:p w14:paraId="6AC2F57E" w14:textId="77777777" w:rsidR="00BC0BC5" w:rsidRPr="00015B91" w:rsidRDefault="00BC0BC5" w:rsidP="00BC0BC5">
      <w:pPr>
        <w:pStyle w:val="ListParagraph"/>
        <w:numPr>
          <w:ilvl w:val="3"/>
          <w:numId w:val="23"/>
        </w:numPr>
        <w:contextualSpacing w:val="0"/>
      </w:pPr>
      <w:r w:rsidRPr="00015B91">
        <w:t>Include an analysis of verifiable state data, consistent with all state priorities as noted in Sections 52060 and 52066, and informed by all indicators described in Section 1111(c)(4)(B) of the federal Every Student Succeeds Act, including pupil performance against state-determined long-term goals. The school may include data voluntarily developed by districts to measure pupil outcomes (described in the Identified Need); and</w:t>
      </w:r>
    </w:p>
    <w:p w14:paraId="5450CB39" w14:textId="77777777" w:rsidR="00BC0BC5" w:rsidRPr="00015B91" w:rsidRDefault="00BC0BC5" w:rsidP="00BC0BC5">
      <w:pPr>
        <w:pStyle w:val="ListParagraph"/>
        <w:numPr>
          <w:ilvl w:val="3"/>
          <w:numId w:val="23"/>
        </w:numPr>
        <w:contextualSpacing w:val="0"/>
      </w:pPr>
      <w:r w:rsidRPr="00015B91">
        <w:t>Be based on academic achievement information about all students in the school, including all groups under §200.13(b)(7) and migratory children as defined in section 1309(2) of the ESEA, relative to the State's academic standards under §200.1 to—</w:t>
      </w:r>
    </w:p>
    <w:p w14:paraId="3A912B7D" w14:textId="77777777" w:rsidR="00BC0BC5" w:rsidRPr="00015B91" w:rsidRDefault="00BC0BC5" w:rsidP="00BC0BC5">
      <w:pPr>
        <w:pStyle w:val="ListParagraph"/>
        <w:numPr>
          <w:ilvl w:val="4"/>
          <w:numId w:val="23"/>
        </w:numPr>
        <w:contextualSpacing w:val="0"/>
      </w:pPr>
      <w:r w:rsidRPr="00015B91">
        <w:t>Help the school understand the subjects and skills for which teaching and learning need to be improved; and</w:t>
      </w:r>
    </w:p>
    <w:p w14:paraId="6E3E35D2" w14:textId="77777777" w:rsidR="00BC0BC5" w:rsidRPr="00015B91" w:rsidRDefault="00BC0BC5" w:rsidP="00BC0BC5">
      <w:pPr>
        <w:pStyle w:val="ListParagraph"/>
        <w:numPr>
          <w:ilvl w:val="4"/>
          <w:numId w:val="23"/>
        </w:numPr>
        <w:contextualSpacing w:val="0"/>
      </w:pPr>
      <w:r w:rsidRPr="00015B91">
        <w:t>Identify the specific academic needs of students and groups of students who are not yet achieving the State's academic standards; and</w:t>
      </w:r>
    </w:p>
    <w:p w14:paraId="63A3AA34" w14:textId="6D9EE738" w:rsidR="00BC0BC5" w:rsidRPr="00015B91" w:rsidRDefault="00BC0BC5" w:rsidP="00BC0BC5">
      <w:pPr>
        <w:pStyle w:val="ListParagraph"/>
        <w:numPr>
          <w:ilvl w:val="4"/>
          <w:numId w:val="23"/>
        </w:numPr>
        <w:contextualSpacing w:val="0"/>
      </w:pPr>
      <w:r w:rsidRPr="00015B91">
        <w:t xml:space="preserve">Assess the needs of the school relative to each of the components of the </w:t>
      </w:r>
      <w:proofErr w:type="spellStart"/>
      <w:r w:rsidRPr="00015B91">
        <w:t>schoolwide</w:t>
      </w:r>
      <w:proofErr w:type="spellEnd"/>
      <w:r w:rsidRPr="00015B91">
        <w:t xml:space="preserve"> program under §200.28.</w:t>
      </w:r>
    </w:p>
    <w:p w14:paraId="18C582E8" w14:textId="5AA2F8E1" w:rsidR="00BC0BC5" w:rsidRPr="00015B91" w:rsidRDefault="00391151" w:rsidP="00BC0BC5">
      <w:pPr>
        <w:pStyle w:val="ListParagraph"/>
        <w:numPr>
          <w:ilvl w:val="4"/>
          <w:numId w:val="23"/>
        </w:numPr>
        <w:contextualSpacing w:val="0"/>
      </w:pPr>
      <w:r>
        <w:t>Develop the</w:t>
      </w:r>
      <w:r w:rsidR="00BC0BC5" w:rsidRPr="00015B91">
        <w:t xml:space="preserve"> comprehensive needs assessment with the participation of individuals who will carry out the </w:t>
      </w:r>
      <w:proofErr w:type="spellStart"/>
      <w:r w:rsidR="00BC0BC5" w:rsidRPr="00015B91">
        <w:t>schoolwide</w:t>
      </w:r>
      <w:proofErr w:type="spellEnd"/>
      <w:r w:rsidR="00BC0BC5" w:rsidRPr="00015B91">
        <w:t xml:space="preserve"> program plan.</w:t>
      </w:r>
    </w:p>
    <w:p w14:paraId="6C3BB4FA" w14:textId="4AA51438" w:rsidR="00BC0BC5" w:rsidRPr="00015B91" w:rsidRDefault="00391151" w:rsidP="00BC0BC5">
      <w:pPr>
        <w:pStyle w:val="ListParagraph"/>
        <w:numPr>
          <w:ilvl w:val="4"/>
          <w:numId w:val="23"/>
        </w:numPr>
        <w:contextualSpacing w:val="0"/>
      </w:pPr>
      <w:r>
        <w:t>D</w:t>
      </w:r>
      <w:r w:rsidR="00BC0BC5" w:rsidRPr="00015B91">
        <w:t xml:space="preserve">ocument how it conducted the needs assessment, the results it obtained, and the conclusions it drew from those results. </w:t>
      </w:r>
    </w:p>
    <w:p w14:paraId="499ACB96" w14:textId="77777777" w:rsidR="00BC0BC5" w:rsidRDefault="00BC0BC5" w:rsidP="00BC0BC5">
      <w:pPr>
        <w:pStyle w:val="ListParagraph"/>
        <w:numPr>
          <w:ilvl w:val="1"/>
          <w:numId w:val="23"/>
        </w:numPr>
        <w:contextualSpacing w:val="0"/>
      </w:pPr>
      <w:r w:rsidRPr="00015B91">
        <w:t xml:space="preserve">Identification of the process for evaluating and monitoring the implementation of the SPSA and progress towards accomplishing the goals set forth in the SPSA (described in the Expected Annual Measurable Outcomes and Annual Review and Update). </w:t>
      </w:r>
    </w:p>
    <w:p w14:paraId="52812191" w14:textId="77777777" w:rsidR="00BC0BC5" w:rsidRPr="00015B91" w:rsidRDefault="00BC0BC5" w:rsidP="00BC0BC5">
      <w:pPr>
        <w:pStyle w:val="Heading4"/>
      </w:pPr>
      <w:r>
        <w:t>Requirements for the Plan</w:t>
      </w:r>
    </w:p>
    <w:p w14:paraId="3EF19CFB" w14:textId="77777777" w:rsidR="00BC0BC5" w:rsidRPr="00015B91" w:rsidRDefault="00BC0BC5" w:rsidP="00BC0BC5">
      <w:pPr>
        <w:pStyle w:val="ListParagraph"/>
        <w:numPr>
          <w:ilvl w:val="0"/>
          <w:numId w:val="23"/>
        </w:numPr>
        <w:contextualSpacing w:val="0"/>
      </w:pPr>
      <w:r w:rsidRPr="00015B91">
        <w:t xml:space="preserve">The SPSA shall include the following: </w:t>
      </w:r>
    </w:p>
    <w:p w14:paraId="562012D6" w14:textId="77777777" w:rsidR="00BC0BC5" w:rsidRPr="00015B91" w:rsidRDefault="00BC0BC5" w:rsidP="00BC0BC5">
      <w:pPr>
        <w:pStyle w:val="ListParagraph"/>
        <w:numPr>
          <w:ilvl w:val="1"/>
          <w:numId w:val="23"/>
        </w:numPr>
        <w:contextualSpacing w:val="0"/>
      </w:pPr>
      <w:r w:rsidRPr="00015B91">
        <w:lastRenderedPageBreak/>
        <w:t xml:space="preserve">Goals set to improve pupil outcomes, including addressing the needs of student groups as identified through the needs assessment. </w:t>
      </w:r>
    </w:p>
    <w:p w14:paraId="277F8ACA" w14:textId="77777777" w:rsidR="00BC0BC5" w:rsidRPr="00015B91" w:rsidRDefault="00BC0BC5" w:rsidP="00BC0BC5">
      <w:pPr>
        <w:pStyle w:val="ListParagraph"/>
        <w:numPr>
          <w:ilvl w:val="1"/>
          <w:numId w:val="23"/>
        </w:numPr>
        <w:contextualSpacing w:val="0"/>
      </w:pPr>
      <w:r w:rsidRPr="00015B91">
        <w:t>Evidence-based strategies, actions, or services (described in Strategies and Activities)</w:t>
      </w:r>
    </w:p>
    <w:p w14:paraId="62FC2233" w14:textId="77777777" w:rsidR="00BC0BC5" w:rsidRPr="00015B91" w:rsidRDefault="00BC0BC5" w:rsidP="00BC0BC5">
      <w:pPr>
        <w:pStyle w:val="ListParagraph"/>
        <w:numPr>
          <w:ilvl w:val="2"/>
          <w:numId w:val="23"/>
        </w:numPr>
        <w:contextualSpacing w:val="0"/>
      </w:pPr>
      <w:r w:rsidRPr="00015B91">
        <w:t>A description of the strategies that the school will be implementing to address school needs, including a description of how such strategies will--</w:t>
      </w:r>
    </w:p>
    <w:p w14:paraId="7DB8EEEB" w14:textId="77777777" w:rsidR="00BC0BC5" w:rsidRPr="00015B91" w:rsidRDefault="00BC0BC5" w:rsidP="004B6FA1">
      <w:pPr>
        <w:pStyle w:val="ListParagraph"/>
        <w:numPr>
          <w:ilvl w:val="3"/>
          <w:numId w:val="23"/>
        </w:numPr>
        <w:contextualSpacing w:val="0"/>
      </w:pPr>
      <w:r w:rsidRPr="00015B91">
        <w:t>provide opportunities for all children including each of the subgroups of students to meet the challenging state academic standards</w:t>
      </w:r>
    </w:p>
    <w:p w14:paraId="3AB298E5" w14:textId="77777777" w:rsidR="00BC0BC5" w:rsidRPr="00015B91" w:rsidRDefault="00BC0BC5" w:rsidP="004B6FA1">
      <w:pPr>
        <w:pStyle w:val="ListParagraph"/>
        <w:numPr>
          <w:ilvl w:val="3"/>
          <w:numId w:val="23"/>
        </w:numPr>
        <w:contextualSpacing w:val="0"/>
      </w:pPr>
      <w:r w:rsidRPr="00015B91">
        <w:t>use methods and instructional strategies that:</w:t>
      </w:r>
    </w:p>
    <w:p w14:paraId="70A055D7" w14:textId="77777777" w:rsidR="00BC0BC5" w:rsidRPr="00015B91" w:rsidRDefault="00BC0BC5" w:rsidP="004B6FA1">
      <w:pPr>
        <w:pStyle w:val="ListParagraph"/>
        <w:numPr>
          <w:ilvl w:val="4"/>
          <w:numId w:val="23"/>
        </w:numPr>
        <w:contextualSpacing w:val="0"/>
      </w:pPr>
      <w:r w:rsidRPr="00015B91">
        <w:t xml:space="preserve">strengthen the academic program in the school, </w:t>
      </w:r>
    </w:p>
    <w:p w14:paraId="520A1257" w14:textId="77777777" w:rsidR="00BC0BC5" w:rsidRPr="00015B91" w:rsidRDefault="00BC0BC5" w:rsidP="004B6FA1">
      <w:pPr>
        <w:pStyle w:val="ListParagraph"/>
        <w:numPr>
          <w:ilvl w:val="4"/>
          <w:numId w:val="23"/>
        </w:numPr>
        <w:contextualSpacing w:val="0"/>
      </w:pPr>
      <w:r w:rsidRPr="00015B91">
        <w:t xml:space="preserve">increase the amount and quality of learning time, and </w:t>
      </w:r>
    </w:p>
    <w:p w14:paraId="676E698C" w14:textId="5A39CB7C" w:rsidR="00BC0BC5" w:rsidRPr="00015B91" w:rsidRDefault="00BC0BC5" w:rsidP="004B6FA1">
      <w:pPr>
        <w:pStyle w:val="ListParagraph"/>
        <w:numPr>
          <w:ilvl w:val="4"/>
          <w:numId w:val="23"/>
        </w:numPr>
        <w:contextualSpacing w:val="0"/>
      </w:pPr>
      <w:proofErr w:type="gramStart"/>
      <w:r w:rsidRPr="00015B91">
        <w:t>provide</w:t>
      </w:r>
      <w:proofErr w:type="gramEnd"/>
      <w:r w:rsidRPr="00015B91">
        <w:t xml:space="preserve"> an enriched and accelerated curriculum, which may include programs, activities, and courses necessary to provide a well-rounded education.</w:t>
      </w:r>
    </w:p>
    <w:p w14:paraId="11D406D0" w14:textId="31A62C72" w:rsidR="00BC0BC5" w:rsidRPr="00015B91" w:rsidRDefault="00BC0BC5" w:rsidP="004B6FA1">
      <w:pPr>
        <w:pStyle w:val="ListParagraph"/>
        <w:numPr>
          <w:ilvl w:val="3"/>
          <w:numId w:val="23"/>
        </w:numPr>
        <w:contextualSpacing w:val="0"/>
      </w:pPr>
      <w:r w:rsidRPr="00015B91">
        <w:t>Address the needs of all children in the school, but particularly the needs of those at risk of not meeting the challenging State academic standards, so that all students demonstrate at least proficiency on the State’s academic standards through activities which may include:</w:t>
      </w:r>
    </w:p>
    <w:p w14:paraId="0E162312" w14:textId="77777777" w:rsidR="00BC0BC5" w:rsidRPr="00015B91" w:rsidRDefault="00BC0BC5" w:rsidP="004B6FA1">
      <w:pPr>
        <w:pStyle w:val="ListParagraph"/>
        <w:numPr>
          <w:ilvl w:val="4"/>
          <w:numId w:val="23"/>
        </w:numPr>
        <w:contextualSpacing w:val="0"/>
      </w:pPr>
      <w:r w:rsidRPr="00015B91">
        <w:t xml:space="preserve">strategies to improve students’ skills outside the academic subject areas; </w:t>
      </w:r>
    </w:p>
    <w:p w14:paraId="024C2449" w14:textId="77777777" w:rsidR="00BC0BC5" w:rsidRPr="00015B91" w:rsidRDefault="00BC0BC5" w:rsidP="004B6FA1">
      <w:pPr>
        <w:pStyle w:val="ListParagraph"/>
        <w:numPr>
          <w:ilvl w:val="4"/>
          <w:numId w:val="23"/>
        </w:numPr>
        <w:contextualSpacing w:val="0"/>
      </w:pPr>
      <w:r w:rsidRPr="00015B91">
        <w:t xml:space="preserve">preparation for and awareness of opportunities for postsecondary education and the workforce; </w:t>
      </w:r>
    </w:p>
    <w:p w14:paraId="3E18C795" w14:textId="4D6D7969" w:rsidR="00BC0BC5" w:rsidRPr="00015B91" w:rsidRDefault="00BC0BC5" w:rsidP="004B6FA1">
      <w:pPr>
        <w:pStyle w:val="ListParagraph"/>
        <w:numPr>
          <w:ilvl w:val="4"/>
          <w:numId w:val="23"/>
        </w:numPr>
        <w:contextualSpacing w:val="0"/>
      </w:pPr>
      <w:r w:rsidRPr="00015B91">
        <w:t xml:space="preserve">implementation of a </w:t>
      </w:r>
      <w:proofErr w:type="spellStart"/>
      <w:r w:rsidRPr="00015B91">
        <w:t>schoolwide</w:t>
      </w:r>
      <w:proofErr w:type="spellEnd"/>
      <w:r w:rsidRPr="00015B91">
        <w:t xml:space="preserve"> tiered model to prevent and address problem behavior; </w:t>
      </w:r>
    </w:p>
    <w:p w14:paraId="49F9FCFF" w14:textId="77777777" w:rsidR="009306DD" w:rsidRDefault="00BC0BC5" w:rsidP="00164025">
      <w:pPr>
        <w:pStyle w:val="ListParagraph"/>
        <w:numPr>
          <w:ilvl w:val="4"/>
          <w:numId w:val="23"/>
        </w:numPr>
        <w:contextualSpacing w:val="0"/>
      </w:pPr>
      <w:r w:rsidRPr="00015B91">
        <w:t>professional development and other activities for teachers, paraprofessionals, and other school personnel to improve instru</w:t>
      </w:r>
      <w:r w:rsidR="009306DD">
        <w:t>ction and use of data; and</w:t>
      </w:r>
    </w:p>
    <w:p w14:paraId="328B675A" w14:textId="166B9C8E" w:rsidR="00BC0BC5" w:rsidRPr="00015B91" w:rsidRDefault="00BC0BC5" w:rsidP="00164025">
      <w:pPr>
        <w:pStyle w:val="ListParagraph"/>
        <w:numPr>
          <w:ilvl w:val="4"/>
          <w:numId w:val="23"/>
        </w:numPr>
        <w:contextualSpacing w:val="0"/>
      </w:pPr>
      <w:proofErr w:type="gramStart"/>
      <w:r w:rsidRPr="00015B91">
        <w:t>strategies</w:t>
      </w:r>
      <w:proofErr w:type="gramEnd"/>
      <w:r w:rsidRPr="00015B91">
        <w:t xml:space="preserve"> for assisting preschool children in the transition from early childhood education programs to local elementary school programs.</w:t>
      </w:r>
    </w:p>
    <w:p w14:paraId="2908AE0E" w14:textId="77777777" w:rsidR="00BC0BC5" w:rsidRPr="00015B91" w:rsidRDefault="00BC0BC5" w:rsidP="00BC0BC5">
      <w:pPr>
        <w:pStyle w:val="ListParagraph"/>
        <w:numPr>
          <w:ilvl w:val="1"/>
          <w:numId w:val="23"/>
        </w:numPr>
        <w:contextualSpacing w:val="0"/>
      </w:pPr>
      <w:r w:rsidRPr="00015B91">
        <w:t xml:space="preserve">Proposed expenditures, based on the projected resource allocation from the governing board or body of the local educational agency (may include funds allocated via the </w:t>
      </w:r>
      <w:proofErr w:type="spellStart"/>
      <w:r w:rsidRPr="00015B91">
        <w:t>ConApp</w:t>
      </w:r>
      <w:proofErr w:type="spellEnd"/>
      <w:r w:rsidRPr="00015B91">
        <w:t>, federal funds</w:t>
      </w:r>
      <w:r w:rsidR="58AC3B33" w:rsidRPr="00015B91">
        <w:t xml:space="preserve"> for CSI</w:t>
      </w:r>
      <w:r w:rsidRPr="00015B91">
        <w:t xml:space="preserve">, any other state or local funds allocated to the school), to address the findings of the needs assessment consistent with the state priorities, including identifying resource inequities, which may include a review of the LEAs budgeting, it’s LCAP, and school-level budgeting, if applicable (described in Proposed Expenditures and Budget Summary). Employees of the </w:t>
      </w:r>
      <w:proofErr w:type="spellStart"/>
      <w:r w:rsidRPr="00015B91">
        <w:t>schoolwide</w:t>
      </w:r>
      <w:proofErr w:type="spellEnd"/>
      <w:r w:rsidRPr="00015B91">
        <w:t xml:space="preserve"> program may be deemed funded by a single cost objective. </w:t>
      </w:r>
    </w:p>
    <w:p w14:paraId="4D0A1811" w14:textId="77777777" w:rsidR="00BC0BC5" w:rsidRPr="00015B91" w:rsidRDefault="00BC0BC5" w:rsidP="00BC0BC5">
      <w:pPr>
        <w:pStyle w:val="ListParagraph"/>
        <w:numPr>
          <w:ilvl w:val="1"/>
          <w:numId w:val="23"/>
        </w:numPr>
        <w:contextualSpacing w:val="0"/>
      </w:pPr>
      <w:r w:rsidRPr="00015B91">
        <w:t>A description of how the school will determine if school needs have been met (described in the Expected Annual Measurable Outcomes and the Annual Review and Update).</w:t>
      </w:r>
    </w:p>
    <w:p w14:paraId="174A1ADF" w14:textId="77777777" w:rsidR="00BC0BC5" w:rsidRPr="00015B91" w:rsidRDefault="00BC0BC5" w:rsidP="00BC0BC5">
      <w:pPr>
        <w:pStyle w:val="ListParagraph"/>
        <w:numPr>
          <w:ilvl w:val="2"/>
          <w:numId w:val="23"/>
        </w:numPr>
        <w:contextualSpacing w:val="0"/>
      </w:pPr>
      <w:r w:rsidRPr="00015B91">
        <w:t xml:space="preserve">Annually evaluate the implementation of, and results achieved by, the </w:t>
      </w:r>
      <w:proofErr w:type="spellStart"/>
      <w:r w:rsidRPr="00015B91">
        <w:t>schoolwide</w:t>
      </w:r>
      <w:proofErr w:type="spellEnd"/>
      <w:r w:rsidRPr="00015B91">
        <w:t xml:space="preserve"> program, using data from the State's annual assessments and other indicators of academic achievement;</w:t>
      </w:r>
    </w:p>
    <w:p w14:paraId="10F5968F" w14:textId="77777777" w:rsidR="00BC0BC5" w:rsidRPr="00015B91" w:rsidRDefault="00BC0BC5" w:rsidP="00BC0BC5">
      <w:pPr>
        <w:pStyle w:val="ListParagraph"/>
        <w:numPr>
          <w:ilvl w:val="2"/>
          <w:numId w:val="23"/>
        </w:numPr>
        <w:contextualSpacing w:val="0"/>
      </w:pPr>
      <w:r w:rsidRPr="00015B91">
        <w:t xml:space="preserve">Determine whether the </w:t>
      </w:r>
      <w:proofErr w:type="spellStart"/>
      <w:r w:rsidRPr="00015B91">
        <w:t>schoolwide</w:t>
      </w:r>
      <w:proofErr w:type="spellEnd"/>
      <w:r w:rsidRPr="00015B91">
        <w:t xml:space="preserve"> program has been effective in increasing the achievement of students in meeting the State's academic standards, particularly for those students who had been furthest from achieving the standards; and</w:t>
      </w:r>
    </w:p>
    <w:p w14:paraId="389DB29B" w14:textId="77777777" w:rsidR="00BC0BC5" w:rsidRPr="00015B91" w:rsidRDefault="00BC0BC5" w:rsidP="00BC0BC5">
      <w:pPr>
        <w:pStyle w:val="ListParagraph"/>
        <w:numPr>
          <w:ilvl w:val="2"/>
          <w:numId w:val="23"/>
        </w:numPr>
        <w:contextualSpacing w:val="0"/>
      </w:pPr>
      <w:r w:rsidRPr="00015B91">
        <w:lastRenderedPageBreak/>
        <w:t xml:space="preserve">Revise the plan, as necessary, based on the results of the evaluation, to ensure continuous improvement of students in the </w:t>
      </w:r>
      <w:proofErr w:type="spellStart"/>
      <w:r w:rsidRPr="00015B91">
        <w:t>schoolwide</w:t>
      </w:r>
      <w:proofErr w:type="spellEnd"/>
      <w:r w:rsidRPr="00015B91">
        <w:t xml:space="preserve"> program.</w:t>
      </w:r>
    </w:p>
    <w:p w14:paraId="14D9C92A" w14:textId="77777777" w:rsidR="00BC0BC5" w:rsidRPr="00015B91" w:rsidRDefault="00BC0BC5" w:rsidP="00BC0BC5">
      <w:pPr>
        <w:pStyle w:val="ListParagraph"/>
        <w:numPr>
          <w:ilvl w:val="1"/>
          <w:numId w:val="23"/>
        </w:numPr>
        <w:contextualSpacing w:val="0"/>
      </w:pPr>
      <w:r w:rsidRPr="00015B91">
        <w:t xml:space="preserve">A description of how the school will ensure parental involvement in the planning, review, and improvement of the </w:t>
      </w:r>
      <w:proofErr w:type="spellStart"/>
      <w:r w:rsidRPr="00015B91">
        <w:t>schoolwide</w:t>
      </w:r>
      <w:proofErr w:type="spellEnd"/>
      <w:r w:rsidRPr="00015B91">
        <w:t xml:space="preserve"> program plan (described in Stakeholder Involvement and/or Strategies/Activities).</w:t>
      </w:r>
    </w:p>
    <w:p w14:paraId="02071678" w14:textId="77777777" w:rsidR="00BC0BC5" w:rsidRPr="00015B91" w:rsidRDefault="00BC0BC5" w:rsidP="00BC0BC5">
      <w:pPr>
        <w:pStyle w:val="ListParagraph"/>
        <w:numPr>
          <w:ilvl w:val="1"/>
          <w:numId w:val="23"/>
        </w:numPr>
        <w:contextualSpacing w:val="0"/>
      </w:pPr>
      <w:r w:rsidRPr="00015B91">
        <w:t>A description of the activities the school will include to ensure that students who experience difficulty attaining proficient or advanced levels of academic achievement standards will be provided with effective, timely additional support, including measures to</w:t>
      </w:r>
    </w:p>
    <w:p w14:paraId="64F5B4A3" w14:textId="77777777" w:rsidR="00BC0BC5" w:rsidRPr="00015B91" w:rsidRDefault="00BC0BC5" w:rsidP="00BC0BC5">
      <w:pPr>
        <w:pStyle w:val="ListParagraph"/>
        <w:numPr>
          <w:ilvl w:val="2"/>
          <w:numId w:val="23"/>
        </w:numPr>
        <w:contextualSpacing w:val="0"/>
      </w:pPr>
      <w:r w:rsidRPr="00015B91">
        <w:t>Ensure that those students' difficulties are identified on a timely basis; and</w:t>
      </w:r>
    </w:p>
    <w:p w14:paraId="411FB027" w14:textId="77777777" w:rsidR="00BC0BC5" w:rsidRPr="00015B91" w:rsidRDefault="00BC0BC5" w:rsidP="00BC0BC5">
      <w:pPr>
        <w:pStyle w:val="ListParagraph"/>
        <w:numPr>
          <w:ilvl w:val="2"/>
          <w:numId w:val="23"/>
        </w:numPr>
        <w:contextualSpacing w:val="0"/>
      </w:pPr>
      <w:r w:rsidRPr="00015B91">
        <w:t>Provide sufficient information on which to base effective assistance to those students.</w:t>
      </w:r>
    </w:p>
    <w:p w14:paraId="77B597F7" w14:textId="77777777" w:rsidR="00BC0BC5" w:rsidRPr="00015B91" w:rsidRDefault="00BC0BC5" w:rsidP="00BC0BC5">
      <w:pPr>
        <w:pStyle w:val="ListParagraph"/>
        <w:numPr>
          <w:ilvl w:val="1"/>
          <w:numId w:val="23"/>
        </w:numPr>
        <w:contextualSpacing w:val="0"/>
      </w:pPr>
      <w:r w:rsidRPr="00015B91">
        <w:t>For an elementary school, a description of how the school will assist preschool students in the successful transition from early childhood programs to the school.</w:t>
      </w:r>
    </w:p>
    <w:p w14:paraId="0C93C9BB" w14:textId="77777777" w:rsidR="00BC0BC5" w:rsidRPr="00015B91" w:rsidRDefault="00BC0BC5" w:rsidP="00BC0BC5">
      <w:pPr>
        <w:pStyle w:val="ListParagraph"/>
        <w:numPr>
          <w:ilvl w:val="1"/>
          <w:numId w:val="23"/>
        </w:numPr>
        <w:contextualSpacing w:val="0"/>
      </w:pPr>
      <w:r w:rsidRPr="00015B91">
        <w:t>A description of how the school will use resources to carry out these components (described in the Proposed Expenditures for Strategies/Activities).</w:t>
      </w:r>
    </w:p>
    <w:p w14:paraId="1CAECD19" w14:textId="77777777" w:rsidR="00BC0BC5" w:rsidRPr="00015B91" w:rsidRDefault="00BC0BC5" w:rsidP="00BC0BC5">
      <w:pPr>
        <w:pStyle w:val="ListParagraph"/>
        <w:numPr>
          <w:ilvl w:val="1"/>
          <w:numId w:val="23"/>
        </w:numPr>
        <w:contextualSpacing w:val="0"/>
      </w:pPr>
      <w:r w:rsidRPr="00015B91">
        <w:t>A description of any other activities and objectives as established by the SSC (described in the Strategies/Activities).</w:t>
      </w:r>
    </w:p>
    <w:p w14:paraId="78FEFA77" w14:textId="77777777" w:rsidR="009F357C" w:rsidRPr="0024308F" w:rsidRDefault="009F357C" w:rsidP="0024308F">
      <w:pPr>
        <w:pBdr>
          <w:top w:val="nil"/>
          <w:left w:val="nil"/>
          <w:bottom w:val="nil"/>
          <w:right w:val="nil"/>
          <w:between w:val="nil"/>
        </w:pBdr>
        <w:spacing w:before="240" w:after="0"/>
        <w:ind w:left="360"/>
        <w:rPr>
          <w:rFonts w:ascii="Times New Roman" w:eastAsia="Times New Roman" w:hAnsi="Times New Roman" w:cs="Times New Roman"/>
        </w:rPr>
      </w:pPr>
      <w:r w:rsidRPr="0024308F">
        <w:rPr>
          <w:rFonts w:eastAsia="Times New Roman" w:cs="Arial"/>
          <w:color w:val="000000"/>
        </w:rPr>
        <w:t>Authority Cited: S Title 34 of the Code of Federal Regulations (34 CFR), sections 200.25-26, and 200.29, and sections-1114(b</w:t>
      </w:r>
      <w:proofErr w:type="gramStart"/>
      <w:r w:rsidRPr="0024308F">
        <w:rPr>
          <w:rFonts w:eastAsia="Times New Roman" w:cs="Arial"/>
          <w:color w:val="000000"/>
        </w:rPr>
        <w:t>)(</w:t>
      </w:r>
      <w:proofErr w:type="gramEnd"/>
      <w:r w:rsidRPr="0024308F">
        <w:rPr>
          <w:rFonts w:eastAsia="Times New Roman" w:cs="Arial"/>
          <w:color w:val="000000"/>
        </w:rPr>
        <w:t>7)(A)(</w:t>
      </w:r>
      <w:proofErr w:type="spellStart"/>
      <w:r w:rsidRPr="0024308F">
        <w:rPr>
          <w:rFonts w:eastAsia="Times New Roman" w:cs="Arial"/>
          <w:color w:val="000000"/>
        </w:rPr>
        <w:t>i</w:t>
      </w:r>
      <w:proofErr w:type="spellEnd"/>
      <w:r w:rsidRPr="0024308F">
        <w:rPr>
          <w:rFonts w:eastAsia="Times New Roman" w:cs="Arial"/>
          <w:color w:val="000000"/>
        </w:rPr>
        <w:t>)-(iii) and 1118(b) of the ESEA.</w:t>
      </w:r>
      <w:r>
        <w:rPr>
          <w:rFonts w:eastAsia="Times New Roman" w:cs="Arial"/>
          <w:color w:val="000000"/>
        </w:rPr>
        <w:t xml:space="preserve"> </w:t>
      </w:r>
      <w:r w:rsidRPr="0024308F">
        <w:rPr>
          <w:rFonts w:eastAsia="Times New Roman" w:cs="Arial"/>
          <w:i/>
          <w:iCs/>
          <w:color w:val="000000"/>
        </w:rPr>
        <w:t>EC</w:t>
      </w:r>
      <w:r w:rsidRPr="0024308F">
        <w:rPr>
          <w:rFonts w:eastAsia="Times New Roman" w:cs="Arial"/>
          <w:color w:val="000000"/>
        </w:rPr>
        <w:t xml:space="preserve"> sections 6400</w:t>
      </w:r>
      <w:r>
        <w:rPr>
          <w:rFonts w:eastAsia="Times New Roman" w:cs="Arial"/>
          <w:color w:val="000000"/>
        </w:rPr>
        <w:t xml:space="preserve"> </w:t>
      </w:r>
      <w:proofErr w:type="gramStart"/>
      <w:r>
        <w:rPr>
          <w:rFonts w:eastAsia="Times New Roman" w:cs="Arial"/>
          <w:color w:val="000000"/>
        </w:rPr>
        <w:t>et</w:t>
      </w:r>
      <w:proofErr w:type="gramEnd"/>
      <w:r>
        <w:rPr>
          <w:rFonts w:eastAsia="Times New Roman" w:cs="Arial"/>
          <w:color w:val="000000"/>
        </w:rPr>
        <w:t>. seq.</w:t>
      </w:r>
      <w:r w:rsidRPr="0024308F">
        <w:rPr>
          <w:rFonts w:eastAsia="Times New Roman" w:cs="Arial"/>
          <w:color w:val="000000"/>
        </w:rPr>
        <w:t xml:space="preserve"> </w:t>
      </w:r>
    </w:p>
    <w:p w14:paraId="68DBA4E2" w14:textId="77777777" w:rsidR="00917C42" w:rsidRDefault="00540D63">
      <w:r>
        <w:br w:type="page"/>
      </w:r>
    </w:p>
    <w:p w14:paraId="4D516378" w14:textId="77777777" w:rsidR="0024308F" w:rsidRDefault="00540D63" w:rsidP="005062C0">
      <w:pPr>
        <w:pStyle w:val="Heading2"/>
      </w:pPr>
      <w:bookmarkStart w:id="75" w:name="_1mrcu09" w:colFirst="0" w:colLast="0"/>
      <w:bookmarkEnd w:id="75"/>
      <w:r w:rsidRPr="00780A60">
        <w:lastRenderedPageBreak/>
        <w:t>Appendix B:</w:t>
      </w:r>
      <w:r>
        <w:t xml:space="preserve"> </w:t>
      </w:r>
    </w:p>
    <w:p w14:paraId="4661C59D" w14:textId="6D3FA96C" w:rsidR="00917C42" w:rsidRDefault="00540D63" w:rsidP="0024308F">
      <w:pPr>
        <w:pStyle w:val="Heading3"/>
      </w:pPr>
      <w:r>
        <w:t>Plan Requirements for School</w:t>
      </w:r>
      <w:r w:rsidR="00BA21AC">
        <w:t xml:space="preserve"> to</w:t>
      </w:r>
      <w:r>
        <w:t xml:space="preserve"> Meet Federal School Improvement Planning Requirements</w:t>
      </w:r>
    </w:p>
    <w:p w14:paraId="2FE6FBC4" w14:textId="77777777" w:rsidR="00917C42" w:rsidRDefault="00540D63">
      <w:r>
        <w:t xml:space="preserve">For questions or technical assistance related to meeting Federal School Improvement Planning Requirements, please contact the CDE’s School Improvement and Support Office at </w:t>
      </w:r>
      <w:hyperlink r:id="rId14" w:history="1">
        <w:r w:rsidR="00F3005C" w:rsidRPr="00AE3EB3">
          <w:rPr>
            <w:rStyle w:val="Hyperlink"/>
          </w:rPr>
          <w:t>SISO@cde.ca.gov</w:t>
        </w:r>
      </w:hyperlink>
      <w:r>
        <w:t>.</w:t>
      </w:r>
    </w:p>
    <w:p w14:paraId="4B555EFA" w14:textId="77777777" w:rsidR="00917C42" w:rsidRDefault="00540D63">
      <w:pPr>
        <w:pStyle w:val="Heading3"/>
      </w:pPr>
      <w:r>
        <w:t>Comprehensive Support and Improvement</w:t>
      </w:r>
    </w:p>
    <w:p w14:paraId="41A04FBE" w14:textId="413B135C" w:rsidR="00917C42" w:rsidRDefault="00540D63">
      <w:pPr>
        <w:pBdr>
          <w:top w:val="nil"/>
          <w:left w:val="nil"/>
          <w:bottom w:val="nil"/>
          <w:right w:val="nil"/>
          <w:between w:val="nil"/>
        </w:pBdr>
      </w:pPr>
      <w:r>
        <w:t xml:space="preserve">The LEA </w:t>
      </w:r>
      <w:r w:rsidR="0002436D">
        <w:t>shall</w:t>
      </w:r>
      <w:r>
        <w:t xml:space="preserve"> partner with stakeholders (including principals and other school leaders, teachers, and parents) to locally develop and implement the CSI plan for the school to improve student outcomes</w:t>
      </w:r>
      <w:r w:rsidR="00CF0A5A">
        <w:t>,</w:t>
      </w:r>
      <w:r w:rsidR="006B1353">
        <w:t xml:space="preserve"> and </w:t>
      </w:r>
      <w:r w:rsidR="00CF0A5A">
        <w:t xml:space="preserve">specifically address the metrics that led to </w:t>
      </w:r>
      <w:r w:rsidR="006B1353">
        <w:t>eligibility</w:t>
      </w:r>
      <w:r w:rsidR="00800356">
        <w:t xml:space="preserve"> for CSI</w:t>
      </w:r>
      <w:r w:rsidR="0001222C">
        <w:rPr>
          <w:rFonts w:eastAsia="Arial" w:cs="Arial"/>
          <w:color w:val="000000"/>
        </w:rPr>
        <w:t xml:space="preserve"> </w:t>
      </w:r>
      <w:r w:rsidR="009B03AC">
        <w:rPr>
          <w:rFonts w:eastAsia="Arial" w:cs="Arial"/>
          <w:color w:val="000000"/>
        </w:rPr>
        <w:t>(</w:t>
      </w:r>
      <w:r>
        <w:rPr>
          <w:rFonts w:eastAsia="Arial" w:cs="Arial"/>
          <w:color w:val="000000"/>
        </w:rPr>
        <w:t xml:space="preserve">Stakeholder </w:t>
      </w:r>
      <w:r w:rsidRPr="008F1295">
        <w:rPr>
          <w:color w:val="000000"/>
        </w:rPr>
        <w:t>Involvement</w:t>
      </w:r>
      <w:r w:rsidR="009B03AC">
        <w:rPr>
          <w:rFonts w:eastAsia="Arial" w:cs="Arial"/>
          <w:color w:val="000000"/>
        </w:rPr>
        <w:t>)</w:t>
      </w:r>
      <w:r w:rsidR="00941347">
        <w:rPr>
          <w:rFonts w:eastAsia="Arial" w:cs="Arial"/>
          <w:color w:val="000000"/>
        </w:rPr>
        <w:t>.</w:t>
      </w:r>
    </w:p>
    <w:p w14:paraId="3E1FF348" w14:textId="4A0D9159" w:rsidR="00917C42" w:rsidRDefault="00540D63">
      <w:pPr>
        <w:pBdr>
          <w:top w:val="nil"/>
          <w:left w:val="nil"/>
          <w:bottom w:val="nil"/>
          <w:right w:val="nil"/>
          <w:between w:val="nil"/>
        </w:pBdr>
      </w:pPr>
      <w:r>
        <w:t xml:space="preserve">The CSI plan </w:t>
      </w:r>
      <w:r w:rsidR="0002436D">
        <w:t>shall</w:t>
      </w:r>
      <w:r>
        <w:t>:</w:t>
      </w:r>
    </w:p>
    <w:p w14:paraId="6AC4E107" w14:textId="6BCEBD40" w:rsidR="00917C42" w:rsidRDefault="00BA21AC">
      <w:pPr>
        <w:numPr>
          <w:ilvl w:val="0"/>
          <w:numId w:val="3"/>
        </w:numPr>
        <w:pBdr>
          <w:top w:val="nil"/>
          <w:left w:val="nil"/>
          <w:bottom w:val="nil"/>
          <w:right w:val="nil"/>
          <w:between w:val="nil"/>
        </w:pBdr>
        <w:rPr>
          <w:color w:val="000000"/>
        </w:rPr>
      </w:pPr>
      <w:r>
        <w:t>B</w:t>
      </w:r>
      <w:r w:rsidR="00540D63">
        <w:t xml:space="preserve">e informed by all state indicators, including student performance against state-determined long-term goals (Goal, </w:t>
      </w:r>
      <w:r w:rsidR="00C65D3E">
        <w:t>Identified Need</w:t>
      </w:r>
      <w:r w:rsidR="00540D63">
        <w:t xml:space="preserve">, Expected Annual Measurable Outcomes, </w:t>
      </w:r>
      <w:r w:rsidR="004335B3">
        <w:t>Annual Review and Update</w:t>
      </w:r>
      <w:r w:rsidR="00540D63">
        <w:t>, as applicable);</w:t>
      </w:r>
    </w:p>
    <w:p w14:paraId="1DF9BB83" w14:textId="1B72B92C" w:rsidR="00917C42" w:rsidRDefault="00BA21AC" w:rsidP="009D2865">
      <w:pPr>
        <w:numPr>
          <w:ilvl w:val="0"/>
          <w:numId w:val="3"/>
        </w:numPr>
        <w:pBdr>
          <w:top w:val="nil"/>
          <w:left w:val="nil"/>
          <w:bottom w:val="nil"/>
          <w:right w:val="nil"/>
          <w:between w:val="nil"/>
        </w:pBdr>
        <w:rPr>
          <w:color w:val="000000"/>
        </w:rPr>
      </w:pPr>
      <w:r>
        <w:t>I</w:t>
      </w:r>
      <w:r w:rsidR="00540D63">
        <w:t>nclude evidence-based interventions (Strategies/Activities</w:t>
      </w:r>
      <w:r w:rsidR="00310844">
        <w:t>, Annual Review and Update</w:t>
      </w:r>
      <w:r w:rsidR="00FD4A10">
        <w:t>, as applicable</w:t>
      </w:r>
      <w:r w:rsidR="00540D63">
        <w:t>) (For resources related to evidence-based interventions, see the U.S. Department of Education’s “</w:t>
      </w:r>
      <w:r w:rsidR="00BC294C" w:rsidRPr="00764C5A">
        <w:rPr>
          <w:rFonts w:eastAsia="Arial" w:cs="Arial"/>
        </w:rPr>
        <w:t>Using Evidence to Strengthen Education Investments</w:t>
      </w:r>
      <w:r w:rsidR="00540D63">
        <w:t>”</w:t>
      </w:r>
      <w:r w:rsidR="009D2865">
        <w:t xml:space="preserve"> at </w:t>
      </w:r>
      <w:hyperlink r:id="rId15" w:tooltip="Using Evidence to Strengthen Education Investments" w:history="1">
        <w:r w:rsidR="009D2865" w:rsidRPr="00764C5A">
          <w:rPr>
            <w:rStyle w:val="Hyperlink2Char"/>
          </w:rPr>
          <w:t>https://www2.ed.gov/policy/elsec/leg/essa/guidanceuseseinvestment.pdf</w:t>
        </w:r>
      </w:hyperlink>
      <w:r w:rsidR="00540D63">
        <w:t>);</w:t>
      </w:r>
    </w:p>
    <w:p w14:paraId="109B4EB5" w14:textId="11966D92" w:rsidR="00917C42" w:rsidRDefault="00BA21AC">
      <w:pPr>
        <w:numPr>
          <w:ilvl w:val="0"/>
          <w:numId w:val="3"/>
        </w:numPr>
        <w:pBdr>
          <w:top w:val="nil"/>
          <w:left w:val="nil"/>
          <w:bottom w:val="nil"/>
          <w:right w:val="nil"/>
          <w:between w:val="nil"/>
        </w:pBdr>
        <w:rPr>
          <w:color w:val="000000"/>
        </w:rPr>
      </w:pPr>
      <w:r>
        <w:t>B</w:t>
      </w:r>
      <w:r w:rsidR="00540D63">
        <w:t xml:space="preserve">e based on a school-level needs assessment (Goal, </w:t>
      </w:r>
      <w:r w:rsidR="00C65D3E">
        <w:t>Identified Need</w:t>
      </w:r>
      <w:r w:rsidR="00540D63">
        <w:t xml:space="preserve">, Expected Annual Measurable Outcomes, </w:t>
      </w:r>
      <w:r w:rsidR="005679E3">
        <w:t>Annual Review and Update</w:t>
      </w:r>
      <w:r w:rsidR="00FD4A10">
        <w:t>, as applicable</w:t>
      </w:r>
      <w:r w:rsidR="00540D63">
        <w:t>); and</w:t>
      </w:r>
      <w:r w:rsidR="006632FC">
        <w:t xml:space="preserve"> </w:t>
      </w:r>
    </w:p>
    <w:p w14:paraId="31273F7C" w14:textId="52F630A9" w:rsidR="00917C42" w:rsidRDefault="00BA21AC" w:rsidP="0E407A86">
      <w:pPr>
        <w:numPr>
          <w:ilvl w:val="0"/>
          <w:numId w:val="3"/>
        </w:numPr>
        <w:pBdr>
          <w:top w:val="nil"/>
          <w:left w:val="nil"/>
          <w:bottom w:val="nil"/>
          <w:right w:val="nil"/>
          <w:between w:val="nil"/>
        </w:pBdr>
      </w:pPr>
      <w:r>
        <w:t>I</w:t>
      </w:r>
      <w:r w:rsidR="00540D63">
        <w:t xml:space="preserve">dentify resource inequities, which may include a review of LEA- and school-level budgeting, to be addressed through implementation of the CSI plan (Goal, </w:t>
      </w:r>
      <w:r w:rsidR="00C65D3E">
        <w:t>Identified Need</w:t>
      </w:r>
      <w:r w:rsidR="00540D63">
        <w:t xml:space="preserve">, </w:t>
      </w:r>
      <w:r w:rsidR="006632FC">
        <w:t xml:space="preserve">Expected Annual Measurable Outcomes, Planned Strategies/Activities; </w:t>
      </w:r>
      <w:r w:rsidR="00540D63">
        <w:t xml:space="preserve">and </w:t>
      </w:r>
      <w:r w:rsidR="006632FC">
        <w:t>Annual Review and Update</w:t>
      </w:r>
      <w:r w:rsidR="00FD4A10">
        <w:t>, as applicable</w:t>
      </w:r>
      <w:r w:rsidR="00540D63">
        <w:t>).</w:t>
      </w:r>
    </w:p>
    <w:p w14:paraId="30BA54BA" w14:textId="77777777" w:rsidR="00917C42" w:rsidRDefault="00540D63">
      <w:r>
        <w:t>Authority Cited: Sections 1003(e</w:t>
      </w:r>
      <w:proofErr w:type="gramStart"/>
      <w:r>
        <w:t>)(</w:t>
      </w:r>
      <w:proofErr w:type="gramEnd"/>
      <w:r>
        <w:t>1)(A), 1003(</w:t>
      </w:r>
      <w:proofErr w:type="spellStart"/>
      <w:r>
        <w:t>i</w:t>
      </w:r>
      <w:proofErr w:type="spellEnd"/>
      <w:r>
        <w:t>), 1111(c)(4)(B), and 1111(d)(1) of the ESSA.</w:t>
      </w:r>
    </w:p>
    <w:p w14:paraId="77512DF9" w14:textId="77777777" w:rsidR="00917C42" w:rsidRDefault="00540D63">
      <w:pPr>
        <w:pStyle w:val="Heading3"/>
      </w:pPr>
      <w:r>
        <w:t>Targeted Support and Improvement</w:t>
      </w:r>
    </w:p>
    <w:p w14:paraId="005D9176" w14:textId="77777777" w:rsidR="00917C42" w:rsidRDefault="00540D63">
      <w:pPr>
        <w:pBdr>
          <w:top w:val="nil"/>
          <w:left w:val="nil"/>
          <w:bottom w:val="nil"/>
          <w:right w:val="nil"/>
          <w:between w:val="nil"/>
        </w:pBdr>
        <w:rPr>
          <w:color w:val="000000"/>
        </w:rPr>
      </w:pPr>
      <w:r>
        <w:t xml:space="preserve">In partnership with stakeholders (including principals and other school leaders, teachers, and parents) the school shall develop and implement a school-level TSI plan to improve student outcomes for each subgroup of students that was the subject of </w:t>
      </w:r>
      <w:r>
        <w:rPr>
          <w:rFonts w:eastAsia="Arial" w:cs="Arial"/>
          <w:color w:val="000000"/>
        </w:rPr>
        <w:t xml:space="preserve">identification (Stakeholder Involvement). </w:t>
      </w:r>
    </w:p>
    <w:p w14:paraId="20A213D7" w14:textId="253FA91E" w:rsidR="00917C42" w:rsidRDefault="00540D63">
      <w:pPr>
        <w:pBdr>
          <w:top w:val="nil"/>
          <w:left w:val="nil"/>
          <w:bottom w:val="nil"/>
          <w:right w:val="nil"/>
          <w:between w:val="nil"/>
        </w:pBdr>
      </w:pPr>
      <w:r>
        <w:t xml:space="preserve">The TSI plan </w:t>
      </w:r>
      <w:r w:rsidR="0001222C">
        <w:t>shall</w:t>
      </w:r>
      <w:r>
        <w:t>:</w:t>
      </w:r>
    </w:p>
    <w:p w14:paraId="04DFECE3" w14:textId="59C21CEC" w:rsidR="00917C42" w:rsidRDefault="00BA21AC">
      <w:pPr>
        <w:numPr>
          <w:ilvl w:val="0"/>
          <w:numId w:val="4"/>
        </w:numPr>
        <w:pBdr>
          <w:top w:val="nil"/>
          <w:left w:val="nil"/>
          <w:bottom w:val="nil"/>
          <w:right w:val="nil"/>
          <w:between w:val="nil"/>
        </w:pBdr>
        <w:rPr>
          <w:color w:val="000000"/>
        </w:rPr>
      </w:pPr>
      <w:r>
        <w:t>B</w:t>
      </w:r>
      <w:r w:rsidR="00540D63">
        <w:t>e</w:t>
      </w:r>
      <w:r w:rsidR="00540D63">
        <w:rPr>
          <w:rFonts w:eastAsia="Arial" w:cs="Arial"/>
          <w:color w:val="000000"/>
        </w:rPr>
        <w:t xml:space="preserve"> informed by all state indicators, including student performance against state-determined long-term goals </w:t>
      </w:r>
      <w:r w:rsidR="00681204" w:rsidRPr="00C37019">
        <w:t xml:space="preserve">(Goal, </w:t>
      </w:r>
      <w:r w:rsidR="00681204">
        <w:t>Identified Need</w:t>
      </w:r>
      <w:r w:rsidR="00681204" w:rsidRPr="00C37019">
        <w:t xml:space="preserve">, Expected Annual Measurable Outcomes, Annual </w:t>
      </w:r>
      <w:r w:rsidR="00681204">
        <w:t>Review and Update</w:t>
      </w:r>
      <w:r w:rsidR="00681204" w:rsidRPr="00C37019">
        <w:t>, as applicable</w:t>
      </w:r>
      <w:r w:rsidR="00540D63">
        <w:rPr>
          <w:rFonts w:eastAsia="Arial" w:cs="Arial"/>
          <w:color w:val="000000"/>
        </w:rPr>
        <w:t xml:space="preserve">); </w:t>
      </w:r>
      <w:r w:rsidR="00540D63">
        <w:t>and</w:t>
      </w:r>
    </w:p>
    <w:p w14:paraId="1D8F70CC" w14:textId="63F078F4" w:rsidR="00917C42" w:rsidRDefault="00BA21AC" w:rsidP="009D2865">
      <w:pPr>
        <w:numPr>
          <w:ilvl w:val="0"/>
          <w:numId w:val="4"/>
        </w:numPr>
        <w:pBdr>
          <w:top w:val="nil"/>
          <w:left w:val="nil"/>
          <w:bottom w:val="nil"/>
          <w:right w:val="nil"/>
          <w:between w:val="nil"/>
        </w:pBdr>
        <w:rPr>
          <w:color w:val="000000"/>
        </w:rPr>
      </w:pPr>
      <w:r>
        <w:t>I</w:t>
      </w:r>
      <w:r w:rsidR="00540D63">
        <w:t xml:space="preserve">nclude </w:t>
      </w:r>
      <w:r w:rsidR="00540D63">
        <w:rPr>
          <w:rFonts w:eastAsia="Arial" w:cs="Arial"/>
          <w:color w:val="000000"/>
        </w:rPr>
        <w:t>evidence-based interventions (</w:t>
      </w:r>
      <w:r w:rsidR="00681204">
        <w:rPr>
          <w:rFonts w:eastAsia="Arial" w:cs="Arial"/>
          <w:color w:val="000000"/>
        </w:rPr>
        <w:t xml:space="preserve">Planned </w:t>
      </w:r>
      <w:r w:rsidR="00540D63">
        <w:rPr>
          <w:rFonts w:eastAsia="Arial" w:cs="Arial"/>
          <w:color w:val="000000"/>
        </w:rPr>
        <w:t>Strategies/Activities</w:t>
      </w:r>
      <w:r w:rsidR="00681204">
        <w:rPr>
          <w:rFonts w:eastAsia="Arial" w:cs="Arial"/>
          <w:color w:val="000000"/>
        </w:rPr>
        <w:t>, Annual Review and Update, as applicable</w:t>
      </w:r>
      <w:r w:rsidR="00540D63">
        <w:rPr>
          <w:rFonts w:eastAsia="Arial" w:cs="Arial"/>
          <w:color w:val="000000"/>
        </w:rPr>
        <w:t>). (For resources related to evidence-based interventions, see the U.S. Department of Education’s “</w:t>
      </w:r>
      <w:r w:rsidR="00BC294C" w:rsidRPr="00764C5A">
        <w:rPr>
          <w:rFonts w:eastAsia="Arial" w:cs="Arial"/>
        </w:rPr>
        <w:t>Using Evidence to Strengthen Education Investments</w:t>
      </w:r>
      <w:r w:rsidR="009D2865" w:rsidRPr="00764C5A">
        <w:rPr>
          <w:rFonts w:eastAsia="Arial" w:cs="Arial"/>
        </w:rPr>
        <w:t xml:space="preserve">” </w:t>
      </w:r>
      <w:hyperlink r:id="rId16" w:tooltip="Using Evidence to Strengthen Education Investments" w:history="1">
        <w:r w:rsidR="009D2865" w:rsidRPr="00764C5A">
          <w:rPr>
            <w:rStyle w:val="Hyperlink2Char"/>
          </w:rPr>
          <w:t>https://www2.ed.gov/policy/elsec/leg/essa/guidanceuseseinvestment.pdf</w:t>
        </w:r>
      </w:hyperlink>
      <w:r w:rsidR="009D2865">
        <w:rPr>
          <w:rFonts w:eastAsia="Arial" w:cs="Arial"/>
          <w:color w:val="0000FF"/>
        </w:rPr>
        <w:t>.</w:t>
      </w:r>
      <w:r w:rsidR="00540D63">
        <w:rPr>
          <w:rFonts w:eastAsia="Arial" w:cs="Arial"/>
          <w:color w:val="000000"/>
        </w:rPr>
        <w:t>)</w:t>
      </w:r>
    </w:p>
    <w:p w14:paraId="22E6FBA8" w14:textId="77777777" w:rsidR="00917C42" w:rsidRDefault="00540D63">
      <w:r>
        <w:t>Authority Cited: Sections 1003(e</w:t>
      </w:r>
      <w:proofErr w:type="gramStart"/>
      <w:r>
        <w:t>)(</w:t>
      </w:r>
      <w:proofErr w:type="gramEnd"/>
      <w:r>
        <w:t>1)(B), 1003(</w:t>
      </w:r>
      <w:proofErr w:type="spellStart"/>
      <w:r>
        <w:t>i</w:t>
      </w:r>
      <w:proofErr w:type="spellEnd"/>
      <w:r>
        <w:t>), 1111(c)(4)(B) and 1111(d)(2) of the ESSA.</w:t>
      </w:r>
    </w:p>
    <w:p w14:paraId="125122B1" w14:textId="77777777" w:rsidR="00917C42" w:rsidRDefault="00540D63">
      <w:pPr>
        <w:pStyle w:val="Heading3"/>
      </w:pPr>
      <w:r>
        <w:lastRenderedPageBreak/>
        <w:t>Additional Targeted Support</w:t>
      </w:r>
      <w:r w:rsidR="00C0796B">
        <w:t xml:space="preserve"> and Improvement</w:t>
      </w:r>
    </w:p>
    <w:p w14:paraId="4DAC9ECA" w14:textId="07FE11B3" w:rsidR="00917C42" w:rsidRDefault="00540D63">
      <w:r>
        <w:t>A school identified for ATS</w:t>
      </w:r>
      <w:r w:rsidR="001B2A94">
        <w:t>I</w:t>
      </w:r>
      <w:r>
        <w:t xml:space="preserve"> </w:t>
      </w:r>
      <w:r w:rsidR="0001222C">
        <w:t>shall</w:t>
      </w:r>
      <w:r>
        <w:t xml:space="preserve">: </w:t>
      </w:r>
    </w:p>
    <w:p w14:paraId="725497F3" w14:textId="59D7D758" w:rsidR="00917C42" w:rsidRDefault="00540D63">
      <w:pPr>
        <w:numPr>
          <w:ilvl w:val="0"/>
          <w:numId w:val="5"/>
        </w:numPr>
        <w:pBdr>
          <w:top w:val="nil"/>
          <w:left w:val="nil"/>
          <w:bottom w:val="nil"/>
          <w:right w:val="nil"/>
          <w:between w:val="nil"/>
        </w:pBdr>
        <w:rPr>
          <w:color w:val="000000"/>
        </w:rPr>
      </w:pPr>
      <w:r>
        <w:t>Identify r</w:t>
      </w:r>
      <w:r>
        <w:rPr>
          <w:rFonts w:eastAsia="Arial" w:cs="Arial"/>
          <w:color w:val="000000"/>
        </w:rPr>
        <w:t>esource inequities, which may inclu</w:t>
      </w:r>
      <w:r>
        <w:t>de a review of LEA- and school-level budgeting,</w:t>
      </w:r>
      <w:r>
        <w:rPr>
          <w:rFonts w:eastAsia="Arial" w:cs="Arial"/>
          <w:color w:val="000000"/>
        </w:rPr>
        <w:t xml:space="preserve"> w</w:t>
      </w:r>
      <w:r>
        <w:t xml:space="preserve">hich </w:t>
      </w:r>
      <w:r>
        <w:rPr>
          <w:rFonts w:eastAsia="Arial" w:cs="Arial"/>
          <w:color w:val="000000"/>
        </w:rPr>
        <w:t xml:space="preserve">will be addressed through implementation of </w:t>
      </w:r>
      <w:r>
        <w:t xml:space="preserve">its TSI </w:t>
      </w:r>
      <w:r>
        <w:rPr>
          <w:rFonts w:eastAsia="Arial" w:cs="Arial"/>
          <w:color w:val="000000"/>
        </w:rPr>
        <w:t>plan (</w:t>
      </w:r>
      <w:r w:rsidR="00DD07F1" w:rsidRPr="00C37019">
        <w:t xml:space="preserve">Goal, </w:t>
      </w:r>
      <w:r w:rsidR="00DD07F1">
        <w:t>Identified Need, Expected Annual Measurable Outcomes, Planned Strategies/Activities</w:t>
      </w:r>
      <w:r w:rsidR="00DD07F1" w:rsidRPr="00C37019">
        <w:t xml:space="preserve">, and </w:t>
      </w:r>
      <w:r w:rsidR="00DD07F1">
        <w:t>Annual Review and Update</w:t>
      </w:r>
      <w:r w:rsidR="00DD07F1" w:rsidRPr="00C37019">
        <w:t>, as applicable</w:t>
      </w:r>
      <w:r>
        <w:rPr>
          <w:rFonts w:eastAsia="Arial" w:cs="Arial"/>
          <w:color w:val="000000"/>
        </w:rPr>
        <w:t xml:space="preserve">). </w:t>
      </w:r>
    </w:p>
    <w:p w14:paraId="32564D0C" w14:textId="77777777" w:rsidR="00917C42" w:rsidRDefault="00540D63">
      <w:pPr>
        <w:pBdr>
          <w:top w:val="nil"/>
          <w:left w:val="nil"/>
          <w:bottom w:val="nil"/>
          <w:right w:val="nil"/>
          <w:between w:val="nil"/>
        </w:pBdr>
      </w:pPr>
      <w:r>
        <w:t>Authority Cited: Sections 1003(e</w:t>
      </w:r>
      <w:proofErr w:type="gramStart"/>
      <w:r>
        <w:t>)(</w:t>
      </w:r>
      <w:proofErr w:type="gramEnd"/>
      <w:r>
        <w:t>1)(B), 1003(</w:t>
      </w:r>
      <w:proofErr w:type="spellStart"/>
      <w:r>
        <w:t>i</w:t>
      </w:r>
      <w:proofErr w:type="spellEnd"/>
      <w:r>
        <w:t>), 1111(c)(4)(B), and 1111(d)(2)(c) of the ESSA.</w:t>
      </w:r>
    </w:p>
    <w:p w14:paraId="33D6A44B" w14:textId="77777777" w:rsidR="00917C42" w:rsidRDefault="00540D63">
      <w:pPr>
        <w:pStyle w:val="Heading3"/>
      </w:pPr>
      <w:r>
        <w:t>Single School Districts and Charter Schools Identified for School Improvement</w:t>
      </w:r>
    </w:p>
    <w:p w14:paraId="4C69B068" w14:textId="5E6E0C9D" w:rsidR="009F357C" w:rsidRPr="009F357C" w:rsidRDefault="009F357C" w:rsidP="009F357C">
      <w:pPr>
        <w:spacing w:after="0"/>
        <w:rPr>
          <w:rFonts w:ascii="Times New Roman" w:eastAsia="Times New Roman" w:hAnsi="Times New Roman" w:cs="Times New Roman"/>
        </w:rPr>
      </w:pPr>
      <w:r w:rsidRPr="009F357C">
        <w:rPr>
          <w:rFonts w:eastAsia="Times New Roman" w:cs="Arial"/>
          <w:color w:val="000000"/>
        </w:rPr>
        <w:t xml:space="preserve">Single school districts (SSDs) or charter schools that are identified for CSI, TSI, or ATSI, </w:t>
      </w:r>
      <w:r w:rsidR="007D51B5">
        <w:rPr>
          <w:rFonts w:eastAsia="Times New Roman" w:cs="Arial"/>
          <w:color w:val="000000"/>
        </w:rPr>
        <w:t>shall</w:t>
      </w:r>
      <w:r w:rsidRPr="009F357C">
        <w:rPr>
          <w:rFonts w:eastAsia="Times New Roman" w:cs="Arial"/>
          <w:color w:val="000000"/>
        </w:rPr>
        <w:t xml:space="preserve"> develop a SPSA that addresses the applicable requirements above as a condition of receiving funds (EC Section 64001[a] as amended by Assembly Bill [AB] 716, effective January 1, 2019). </w:t>
      </w:r>
    </w:p>
    <w:p w14:paraId="0DA1537C" w14:textId="77777777" w:rsidR="009F357C" w:rsidRPr="009F357C" w:rsidRDefault="009F357C" w:rsidP="009F357C">
      <w:pPr>
        <w:spacing w:after="0"/>
        <w:rPr>
          <w:rFonts w:ascii="Times New Roman" w:eastAsia="Times New Roman" w:hAnsi="Times New Roman" w:cs="Times New Roman"/>
        </w:rPr>
      </w:pPr>
    </w:p>
    <w:p w14:paraId="010C7D63" w14:textId="3EE6BF92" w:rsidR="009F357C" w:rsidRDefault="009F357C" w:rsidP="009F357C">
      <w:pPr>
        <w:spacing w:after="0"/>
        <w:rPr>
          <w:rFonts w:eastAsia="Times New Roman" w:cs="Arial"/>
          <w:color w:val="000000"/>
        </w:rPr>
      </w:pPr>
      <w:r w:rsidRPr="009F357C">
        <w:rPr>
          <w:rFonts w:eastAsia="Times New Roman" w:cs="Arial"/>
          <w:color w:val="000000"/>
        </w:rPr>
        <w:t>However, a SSD or a charter school may streamline the process by combining state and federal requirements into one document which may include the local control and accountability plan (LCAP) and all federal planning requirements, provided that the combined plan is able to demonstrate that the legal requirements for each of the plans is met (EC Section 52062[a] as amended by AB 716, effective January 1, 2019).</w:t>
      </w:r>
    </w:p>
    <w:p w14:paraId="5733016D" w14:textId="77777777" w:rsidR="009F357C" w:rsidRDefault="009F357C" w:rsidP="009F357C">
      <w:pPr>
        <w:spacing w:after="0"/>
        <w:rPr>
          <w:rFonts w:eastAsia="Times New Roman" w:cs="Arial"/>
          <w:color w:val="000000"/>
        </w:rPr>
      </w:pPr>
    </w:p>
    <w:p w14:paraId="5ACA90DB" w14:textId="77777777" w:rsidR="009F357C" w:rsidRPr="009F357C" w:rsidRDefault="009F357C" w:rsidP="009F357C">
      <w:pPr>
        <w:spacing w:after="0"/>
        <w:rPr>
          <w:rFonts w:ascii="Times New Roman" w:eastAsia="Times New Roman" w:hAnsi="Times New Roman" w:cs="Times New Roman"/>
        </w:rPr>
      </w:pPr>
      <w:r>
        <w:rPr>
          <w:rFonts w:eastAsia="Times New Roman" w:cs="Arial"/>
          <w:color w:val="000000"/>
        </w:rPr>
        <w:t xml:space="preserve">Planning requirements for single school districts and charter schools choosing to exercise this option are available in the LCAP Instructions. </w:t>
      </w:r>
    </w:p>
    <w:p w14:paraId="28241A32" w14:textId="77777777" w:rsidR="00917C42" w:rsidRDefault="00917C42"/>
    <w:p w14:paraId="0C0DB494" w14:textId="77777777" w:rsidR="00917C42" w:rsidRDefault="00540D63">
      <w:r>
        <w:t xml:space="preserve">Authority Cited: </w:t>
      </w:r>
      <w:r>
        <w:rPr>
          <w:i/>
        </w:rPr>
        <w:t xml:space="preserve">EC </w:t>
      </w:r>
      <w:r>
        <w:t>sections 52062(a) and 64001(a), both as amended by AB 716, effective January 1, 2019.</w:t>
      </w:r>
    </w:p>
    <w:p w14:paraId="04D53F07" w14:textId="77777777" w:rsidR="00EF5E27" w:rsidRDefault="00EF5E27"/>
    <w:p w14:paraId="03DF97EF" w14:textId="77777777" w:rsidR="00BC0BC5" w:rsidRDefault="00BC0BC5">
      <w:pPr>
        <w:rPr>
          <w:rFonts w:eastAsiaTheme="majorEastAsia" w:cs="Arial"/>
          <w:b/>
          <w:sz w:val="40"/>
          <w:szCs w:val="40"/>
        </w:rPr>
      </w:pPr>
      <w:r>
        <w:rPr>
          <w:rFonts w:cs="Arial"/>
          <w:szCs w:val="40"/>
        </w:rPr>
        <w:br w:type="page"/>
      </w:r>
    </w:p>
    <w:p w14:paraId="33D45BA1" w14:textId="77777777" w:rsidR="00EF5E27" w:rsidRDefault="00EF5E27" w:rsidP="005062C0">
      <w:pPr>
        <w:pStyle w:val="Heading2"/>
      </w:pPr>
      <w:r w:rsidRPr="0024308F">
        <w:lastRenderedPageBreak/>
        <w:t>Appendix C: Select State and Federal Programs</w:t>
      </w:r>
    </w:p>
    <w:p w14:paraId="74CC04FB" w14:textId="77777777" w:rsidR="00EF5E27" w:rsidRPr="0040424A" w:rsidRDefault="00AC4D6D" w:rsidP="0040424A">
      <w:pPr>
        <w:pStyle w:val="Heading3"/>
        <w:spacing w:before="120" w:after="0"/>
        <w:rPr>
          <w:rFonts w:eastAsia="Times New Roman" w:cs="Arial"/>
          <w:b w:val="0"/>
          <w:color w:val="000000" w:themeColor="text1"/>
          <w:sz w:val="24"/>
        </w:rPr>
      </w:pPr>
      <w:r w:rsidRPr="0040424A">
        <w:rPr>
          <w:sz w:val="24"/>
        </w:rPr>
        <w:t xml:space="preserve">For a list of active programs, please see the following links: </w:t>
      </w:r>
    </w:p>
    <w:p w14:paraId="51E7F4B0" w14:textId="36B7DC7D" w:rsidR="002841FD" w:rsidRPr="00764C5A" w:rsidRDefault="00AC4D6D" w:rsidP="0040424A">
      <w:pPr>
        <w:pStyle w:val="NormalWeb"/>
        <w:spacing w:before="0" w:beforeAutospacing="0" w:after="0" w:afterAutospacing="0"/>
        <w:rPr>
          <w:rStyle w:val="Hyperlink2Char"/>
          <w:rFonts w:ascii="Arial" w:hAnsi="Arial" w:cs="Arial"/>
        </w:rPr>
      </w:pPr>
      <w:r>
        <w:rPr>
          <w:rFonts w:ascii="Arial" w:hAnsi="Arial" w:cs="Arial"/>
          <w:color w:val="000000"/>
        </w:rPr>
        <w:t>P</w:t>
      </w:r>
      <w:r w:rsidR="002841FD">
        <w:rPr>
          <w:rFonts w:ascii="Arial" w:hAnsi="Arial" w:cs="Arial"/>
          <w:color w:val="000000"/>
        </w:rPr>
        <w:t xml:space="preserve">rograms included </w:t>
      </w:r>
      <w:r w:rsidR="0040424A">
        <w:rPr>
          <w:rFonts w:ascii="Arial" w:hAnsi="Arial" w:cs="Arial"/>
          <w:color w:val="000000"/>
        </w:rPr>
        <w:t>on the Consolidated Application</w:t>
      </w:r>
      <w:r w:rsidR="002841FD">
        <w:rPr>
          <w:rFonts w:ascii="Arial" w:hAnsi="Arial" w:cs="Arial"/>
          <w:color w:val="000000"/>
        </w:rPr>
        <w:t>:</w:t>
      </w:r>
      <w:r w:rsidR="00087FD0">
        <w:rPr>
          <w:rFonts w:ascii="Arial" w:hAnsi="Arial" w:cs="Arial"/>
        </w:rPr>
        <w:t xml:space="preserve"> </w:t>
      </w:r>
      <w:hyperlink r:id="rId17" w:tooltip="Consolidated Application on the CDE website" w:history="1">
        <w:r w:rsidR="00087FD0" w:rsidRPr="00764C5A">
          <w:rPr>
            <w:rStyle w:val="Hyperlink2Char"/>
            <w:rFonts w:ascii="Arial" w:hAnsi="Arial" w:cs="Arial"/>
          </w:rPr>
          <w:t>https://www.cde.ca.gov/fg/aa/co/</w:t>
        </w:r>
      </w:hyperlink>
      <w:r w:rsidR="00087FD0" w:rsidRPr="00764C5A">
        <w:rPr>
          <w:rStyle w:val="Hyperlink2Char"/>
          <w:rFonts w:ascii="Arial" w:hAnsi="Arial" w:cs="Arial"/>
        </w:rPr>
        <w:t xml:space="preserve"> </w:t>
      </w:r>
    </w:p>
    <w:p w14:paraId="4AA2E62B" w14:textId="68F708BF" w:rsidR="002841FD" w:rsidRDefault="00AC4D6D" w:rsidP="0040424A">
      <w:pPr>
        <w:pStyle w:val="NormalWeb"/>
        <w:spacing w:before="0" w:beforeAutospacing="0" w:after="0" w:afterAutospacing="0"/>
        <w:rPr>
          <w:rFonts w:ascii="Arial" w:hAnsi="Arial" w:cs="Arial"/>
          <w:color w:val="000000"/>
        </w:rPr>
      </w:pPr>
      <w:r>
        <w:rPr>
          <w:rFonts w:ascii="Arial" w:hAnsi="Arial" w:cs="Arial"/>
          <w:color w:val="000000"/>
        </w:rPr>
        <w:t xml:space="preserve">ESSA </w:t>
      </w:r>
      <w:r w:rsidR="002841FD">
        <w:rPr>
          <w:rFonts w:ascii="Arial" w:hAnsi="Arial" w:cs="Arial"/>
          <w:color w:val="000000"/>
        </w:rPr>
        <w:t>Title I, Part A: School Improvement</w:t>
      </w:r>
      <w:r>
        <w:rPr>
          <w:rFonts w:ascii="Arial" w:hAnsi="Arial" w:cs="Arial"/>
          <w:color w:val="000000"/>
        </w:rPr>
        <w:t xml:space="preserve">: </w:t>
      </w:r>
      <w:hyperlink r:id="rId18" w:tooltip="School Support on the CDE website" w:history="1">
        <w:r w:rsidR="004B6FA1" w:rsidRPr="00764C5A">
          <w:rPr>
            <w:rStyle w:val="Hyperlink2Char"/>
            <w:rFonts w:ascii="Arial" w:hAnsi="Arial" w:cs="Arial"/>
          </w:rPr>
          <w:t>https://www.cde.ca.gov/sp/sw/t1/schoolsupport.asp</w:t>
        </w:r>
      </w:hyperlink>
      <w:r w:rsidR="004B6FA1">
        <w:rPr>
          <w:rFonts w:ascii="Arial" w:hAnsi="Arial" w:cs="Arial"/>
          <w:color w:val="000000"/>
        </w:rPr>
        <w:t xml:space="preserve"> </w:t>
      </w:r>
    </w:p>
    <w:p w14:paraId="6664DE7A" w14:textId="27F75FCE" w:rsidR="00AC4D6D" w:rsidRDefault="00AC4D6D" w:rsidP="0040424A">
      <w:pPr>
        <w:pStyle w:val="NormalWeb"/>
        <w:spacing w:before="0" w:beforeAutospacing="0" w:after="0" w:afterAutospacing="0"/>
        <w:rPr>
          <w:rFonts w:ascii="Arial" w:hAnsi="Arial" w:cs="Arial"/>
          <w:color w:val="000000"/>
        </w:rPr>
      </w:pPr>
      <w:r>
        <w:rPr>
          <w:rFonts w:ascii="Arial" w:hAnsi="Arial" w:cs="Arial"/>
          <w:color w:val="000000"/>
        </w:rPr>
        <w:t>Available Funding</w:t>
      </w:r>
      <w:r w:rsidR="0040424A">
        <w:rPr>
          <w:rFonts w:ascii="Arial" w:hAnsi="Arial" w:cs="Arial"/>
          <w:color w:val="000000"/>
        </w:rPr>
        <w:t xml:space="preserve">: </w:t>
      </w:r>
      <w:hyperlink r:id="rId19" w:tooltip="Available Funding on the CDE website" w:history="1">
        <w:r w:rsidR="0040424A" w:rsidRPr="00764C5A">
          <w:rPr>
            <w:rStyle w:val="Hyperlink2Char"/>
            <w:rFonts w:ascii="Arial" w:hAnsi="Arial" w:cs="Arial"/>
          </w:rPr>
          <w:t>https://www.cde.ca.gov/fg/fo/af/</w:t>
        </w:r>
      </w:hyperlink>
      <w:r w:rsidR="0040424A">
        <w:rPr>
          <w:rFonts w:ascii="Arial" w:hAnsi="Arial" w:cs="Arial"/>
          <w:color w:val="000000"/>
        </w:rPr>
        <w:t xml:space="preserve"> </w:t>
      </w:r>
    </w:p>
    <w:p w14:paraId="46B7ECE0" w14:textId="77777777" w:rsidR="00EF5E27" w:rsidRDefault="00EF5E27"/>
    <w:p w14:paraId="3074F9AD" w14:textId="13A5E123" w:rsidR="00723642" w:rsidRPr="00AC4D6D" w:rsidRDefault="00723642">
      <w:r>
        <w:t>Developed by the California Department of Education, January 2019</w:t>
      </w:r>
    </w:p>
    <w:sectPr w:rsidR="00723642" w:rsidRPr="00AC4D6D" w:rsidSect="00425483">
      <w:footerReference w:type="default" r:id="rId20"/>
      <w:type w:val="continuous"/>
      <w:pgSz w:w="12240" w:h="15840"/>
      <w:pgMar w:top="720" w:right="720" w:bottom="720" w:left="720" w:header="72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06587BFF" w16cid:durableId="1FABECAF"/>
  <w16cid:commentId w16cid:paraId="13235D53" w16cid:durableId="1FABECB0"/>
  <w16cid:commentId w16cid:paraId="4EBFEBBA" w16cid:durableId="1FABECB1"/>
  <w16cid:commentId w16cid:paraId="3DE9E050" w16cid:durableId="1FABECB2"/>
  <w16cid:commentId w16cid:paraId="08731F2F" w16cid:durableId="1FABECB3"/>
  <w16cid:commentId w16cid:paraId="437FF21D" w16cid:durableId="1FABECB4"/>
  <w16cid:commentId w16cid:paraId="0304A81C" w16cid:durableId="1FABECB5"/>
  <w16cid:commentId w16cid:paraId="64B1E195" w16cid:durableId="1FABECB6"/>
  <w16cid:commentId w16cid:paraId="1727FFCE" w16cid:durableId="1FABECB7"/>
  <w16cid:commentId w16cid:paraId="748D30D0" w16cid:durableId="1FABECB8"/>
  <w16cid:commentId w16cid:paraId="6796977E" w16cid:durableId="1FABECB9"/>
  <w16cid:commentId w16cid:paraId="59A8B9BD" w16cid:durableId="1FABECBB"/>
  <w16cid:commentId w16cid:paraId="38EA5EA7" w16cid:durableId="1FABECBC"/>
  <w16cid:commentId w16cid:paraId="123E0217" w16cid:durableId="1FABECBD"/>
  <w16cid:commentId w16cid:paraId="68E9BB87" w16cid:durableId="1FABECBE"/>
  <w16cid:commentId w16cid:paraId="057B9843" w16cid:durableId="1B637E67"/>
  <w16cid:commentId w16cid:paraId="202553F0" w16cid:durableId="0DCA54F6"/>
  <w16cid:commentId w16cid:paraId="0131C3AF" w16cid:durableId="7AB2D66B"/>
  <w16cid:commentId w16cid:paraId="1FC39945" w16cid:durableId="53762F6E"/>
  <w16cid:commentId w16cid:paraId="0562CB0E" w16cid:durableId="31C8D52C"/>
  <w16cid:commentId w16cid:paraId="259EE6D6" w16cid:durableId="6A83FCC6"/>
  <w16cid:commentId w16cid:paraId="34CE0A41" w16cid:durableId="37A5B9D7"/>
  <w16cid:commentId w16cid:paraId="071638A5" w16cid:durableId="466D53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72E5" w14:textId="77777777" w:rsidR="007054E4" w:rsidRDefault="007054E4">
      <w:pPr>
        <w:spacing w:after="0"/>
      </w:pPr>
      <w:r>
        <w:separator/>
      </w:r>
    </w:p>
  </w:endnote>
  <w:endnote w:type="continuationSeparator" w:id="0">
    <w:p w14:paraId="31C4797F" w14:textId="77777777" w:rsidR="007054E4" w:rsidRDefault="007054E4">
      <w:pPr>
        <w:spacing w:after="0"/>
      </w:pPr>
      <w:r>
        <w:continuationSeparator/>
      </w:r>
    </w:p>
  </w:endnote>
  <w:endnote w:type="continuationNotice" w:id="1">
    <w:p w14:paraId="16132589" w14:textId="77777777" w:rsidR="007054E4" w:rsidRDefault="007054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574087"/>
      <w:docPartObj>
        <w:docPartGallery w:val="Page Numbers (Bottom of Page)"/>
        <w:docPartUnique/>
      </w:docPartObj>
    </w:sdtPr>
    <w:sdtEndPr>
      <w:rPr>
        <w:noProof/>
      </w:rPr>
    </w:sdtEndPr>
    <w:sdtContent>
      <w:p w14:paraId="15934855" w14:textId="45DE7F66" w:rsidR="007054E4" w:rsidRDefault="007054E4">
        <w:pPr>
          <w:pStyle w:val="Footer"/>
          <w:jc w:val="right"/>
        </w:pPr>
        <w:r>
          <w:fldChar w:fldCharType="begin"/>
        </w:r>
        <w:r>
          <w:instrText xml:space="preserve"> PAGE   \* MERGEFORMAT </w:instrText>
        </w:r>
        <w:r>
          <w:fldChar w:fldCharType="separate"/>
        </w:r>
        <w:r w:rsidR="00A01D66">
          <w:rPr>
            <w:noProof/>
          </w:rPr>
          <w:t>2</w:t>
        </w:r>
        <w:r>
          <w:rPr>
            <w:noProof/>
          </w:rPr>
          <w:fldChar w:fldCharType="end"/>
        </w:r>
      </w:p>
    </w:sdtContent>
  </w:sdt>
  <w:p w14:paraId="6061FE23" w14:textId="77777777" w:rsidR="007054E4" w:rsidRDefault="00705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D9F9" w14:textId="58D5F024" w:rsidR="007054E4" w:rsidRDefault="007054E4">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sidR="00A01D66">
      <w:rPr>
        <w:bCs/>
        <w:noProof/>
      </w:rPr>
      <w:t>1</w:t>
    </w:r>
    <w:r w:rsidRPr="007A19F8">
      <w:rPr>
        <w:bCs/>
      </w:rPr>
      <w:fldChar w:fldCharType="end"/>
    </w:r>
    <w:r w:rsidRPr="007A19F8">
      <w:t xml:space="preserve"> of </w:t>
    </w:r>
    <w:r>
      <w:rPr>
        <w:bCs/>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47E6" w14:textId="757EA4F5" w:rsidR="007054E4" w:rsidRDefault="007054E4">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sidR="00A01D66">
      <w:rPr>
        <w:bCs/>
        <w:noProof/>
      </w:rPr>
      <w:t>6</w:t>
    </w:r>
    <w:r w:rsidRPr="007A19F8">
      <w:rPr>
        <w:bCs/>
      </w:rPr>
      <w:fldChar w:fldCharType="end"/>
    </w:r>
    <w:r w:rsidRPr="007A19F8">
      <w:t xml:space="preserve"> of </w:t>
    </w:r>
    <w:r>
      <w:rPr>
        <w:bCs/>
      </w:rPr>
      <w:t>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679B" w14:textId="29821811" w:rsidR="007054E4" w:rsidRDefault="007054E4">
    <w:r>
      <w:t xml:space="preserve">School Plan for Student Achievement Appendices| Page </w:t>
    </w:r>
    <w:r w:rsidRPr="00425483">
      <w:rPr>
        <w:bCs/>
      </w:rPr>
      <w:fldChar w:fldCharType="begin"/>
    </w:r>
    <w:r w:rsidRPr="00425483">
      <w:rPr>
        <w:bCs/>
      </w:rPr>
      <w:instrText xml:space="preserve"> PAGE  \* Arabic  \* MERGEFORMAT </w:instrText>
    </w:r>
    <w:r w:rsidRPr="00425483">
      <w:rPr>
        <w:bCs/>
      </w:rPr>
      <w:fldChar w:fldCharType="separate"/>
    </w:r>
    <w:r w:rsidR="00A01D66">
      <w:rPr>
        <w:bCs/>
        <w:noProof/>
      </w:rPr>
      <w:t>5</w:t>
    </w:r>
    <w:r w:rsidRPr="00425483">
      <w:rPr>
        <w:bCs/>
      </w:rPr>
      <w:fldChar w:fldCharType="end"/>
    </w:r>
    <w:r w:rsidRPr="00425483">
      <w:t xml:space="preserve"> of </w:t>
    </w:r>
    <w:r>
      <w:rPr>
        <w:bCs/>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6CA7" w14:textId="77777777" w:rsidR="007054E4" w:rsidRDefault="007054E4">
      <w:pPr>
        <w:spacing w:after="0"/>
      </w:pPr>
      <w:r>
        <w:separator/>
      </w:r>
    </w:p>
  </w:footnote>
  <w:footnote w:type="continuationSeparator" w:id="0">
    <w:p w14:paraId="36DCF154" w14:textId="77777777" w:rsidR="007054E4" w:rsidRDefault="007054E4">
      <w:pPr>
        <w:spacing w:after="0"/>
      </w:pPr>
      <w:r>
        <w:continuationSeparator/>
      </w:r>
    </w:p>
  </w:footnote>
  <w:footnote w:type="continuationNotice" w:id="1">
    <w:p w14:paraId="3867545D" w14:textId="77777777" w:rsidR="007054E4" w:rsidRDefault="007054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9CDB" w14:textId="6A7D1B26" w:rsidR="007054E4" w:rsidRDefault="007054E4">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977"/>
    <w:multiLevelType w:val="multilevel"/>
    <w:tmpl w:val="8BC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6644C"/>
    <w:multiLevelType w:val="multilevel"/>
    <w:tmpl w:val="2C74B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845B4"/>
    <w:multiLevelType w:val="hybridMultilevel"/>
    <w:tmpl w:val="08785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3CFC"/>
    <w:multiLevelType w:val="multilevel"/>
    <w:tmpl w:val="C156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0006E"/>
    <w:multiLevelType w:val="multilevel"/>
    <w:tmpl w:val="51EA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D517EC"/>
    <w:multiLevelType w:val="multilevel"/>
    <w:tmpl w:val="E47A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61D38"/>
    <w:multiLevelType w:val="multilevel"/>
    <w:tmpl w:val="5E0EA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BC1881"/>
    <w:multiLevelType w:val="multilevel"/>
    <w:tmpl w:val="70D61D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B121C4"/>
    <w:multiLevelType w:val="multilevel"/>
    <w:tmpl w:val="49BE6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AA03A4"/>
    <w:multiLevelType w:val="multilevel"/>
    <w:tmpl w:val="94E47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6F57BE"/>
    <w:multiLevelType w:val="hybridMultilevel"/>
    <w:tmpl w:val="CEBA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13812"/>
    <w:multiLevelType w:val="multilevel"/>
    <w:tmpl w:val="AADA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9F7DCF"/>
    <w:multiLevelType w:val="hybridMultilevel"/>
    <w:tmpl w:val="D100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C1455"/>
    <w:multiLevelType w:val="multilevel"/>
    <w:tmpl w:val="46F8E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3570A7"/>
    <w:multiLevelType w:val="hybridMultilevel"/>
    <w:tmpl w:val="DC009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B0700"/>
    <w:multiLevelType w:val="multilevel"/>
    <w:tmpl w:val="7C9E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7360EC"/>
    <w:multiLevelType w:val="hybridMultilevel"/>
    <w:tmpl w:val="A4803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844A1"/>
    <w:multiLevelType w:val="multilevel"/>
    <w:tmpl w:val="7CE61A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37DAE"/>
    <w:multiLevelType w:val="multilevel"/>
    <w:tmpl w:val="550636FE"/>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727C4D4C"/>
    <w:multiLevelType w:val="hybridMultilevel"/>
    <w:tmpl w:val="D236065C"/>
    <w:lvl w:ilvl="0" w:tplc="E2543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36992"/>
    <w:multiLevelType w:val="hybridMultilevel"/>
    <w:tmpl w:val="1E84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24E99"/>
    <w:multiLevelType w:val="multilevel"/>
    <w:tmpl w:val="213E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D83F13"/>
    <w:multiLevelType w:val="multilevel"/>
    <w:tmpl w:val="0430E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0"/>
  </w:num>
  <w:num w:numId="4">
    <w:abstractNumId w:val="23"/>
  </w:num>
  <w:num w:numId="5">
    <w:abstractNumId w:val="16"/>
  </w:num>
  <w:num w:numId="6">
    <w:abstractNumId w:val="5"/>
  </w:num>
  <w:num w:numId="7">
    <w:abstractNumId w:val="7"/>
  </w:num>
  <w:num w:numId="8">
    <w:abstractNumId w:val="14"/>
  </w:num>
  <w:num w:numId="9">
    <w:abstractNumId w:val="14"/>
    <w:lvlOverride w:ilvl="1">
      <w:lvl w:ilvl="1">
        <w:numFmt w:val="bullet"/>
        <w:lvlText w:val=""/>
        <w:lvlJc w:val="left"/>
        <w:pPr>
          <w:tabs>
            <w:tab w:val="num" w:pos="1440"/>
          </w:tabs>
          <w:ind w:left="1440" w:hanging="360"/>
        </w:pPr>
        <w:rPr>
          <w:rFonts w:ascii="Symbol" w:hAnsi="Symbol" w:hint="default"/>
          <w:sz w:val="20"/>
        </w:rPr>
      </w:lvl>
    </w:lvlOverride>
  </w:num>
  <w:num w:numId="10">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10"/>
    <w:lvlOverride w:ilvl="0">
      <w:lvl w:ilvl="0">
        <w:numFmt w:val="decimal"/>
        <w:lvlText w:val="%1."/>
        <w:lvlJc w:val="left"/>
      </w:lvl>
    </w:lvlOverride>
  </w:num>
  <w:num w:numId="13">
    <w:abstractNumId w:val="18"/>
  </w:num>
  <w:num w:numId="14">
    <w:abstractNumId w:val="3"/>
    <w:lvlOverride w:ilvl="0">
      <w:lvl w:ilvl="0">
        <w:start w:val="3"/>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lowerRoman"/>
        <w:lvlText w:val="%3."/>
        <w:lvlJc w:val="right"/>
        <w:pPr>
          <w:ind w:left="0" w:firstLine="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5">
    <w:abstractNumId w:val="6"/>
  </w:num>
  <w:num w:numId="16">
    <w:abstractNumId w:val="4"/>
  </w:num>
  <w:num w:numId="17">
    <w:abstractNumId w:val="21"/>
  </w:num>
  <w:num w:numId="18">
    <w:abstractNumId w:val="24"/>
  </w:num>
  <w:num w:numId="19">
    <w:abstractNumId w:val="1"/>
  </w:num>
  <w:num w:numId="20">
    <w:abstractNumId w:val="1"/>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21">
    <w:abstractNumId w:val="20"/>
  </w:num>
  <w:num w:numId="22">
    <w:abstractNumId w:val="9"/>
    <w:lvlOverride w:ilvl="1">
      <w:lvl w:ilvl="1">
        <w:numFmt w:val="lowerLetter"/>
        <w:lvlText w:val="%2."/>
        <w:lvlJc w:val="left"/>
      </w:lvl>
    </w:lvlOverride>
  </w:num>
  <w:num w:numId="23">
    <w:abstractNumId w:val="19"/>
  </w:num>
  <w:num w:numId="24">
    <w:abstractNumId w:val="13"/>
  </w:num>
  <w:num w:numId="25">
    <w:abstractNumId w:val="22"/>
  </w:num>
  <w:num w:numId="26">
    <w:abstractNumId w:val="17"/>
  </w:num>
  <w:num w:numId="27">
    <w:abstractNumId w:val="15"/>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42"/>
    <w:rsid w:val="00007C5F"/>
    <w:rsid w:val="0001222C"/>
    <w:rsid w:val="00013CF7"/>
    <w:rsid w:val="0002353E"/>
    <w:rsid w:val="0002436D"/>
    <w:rsid w:val="00025DFD"/>
    <w:rsid w:val="00026795"/>
    <w:rsid w:val="000572C0"/>
    <w:rsid w:val="0006128E"/>
    <w:rsid w:val="0006756D"/>
    <w:rsid w:val="0007173E"/>
    <w:rsid w:val="00084E62"/>
    <w:rsid w:val="000860FB"/>
    <w:rsid w:val="00087889"/>
    <w:rsid w:val="00087FD0"/>
    <w:rsid w:val="000A4C93"/>
    <w:rsid w:val="000A70EB"/>
    <w:rsid w:val="000B1D42"/>
    <w:rsid w:val="000B6552"/>
    <w:rsid w:val="000C0EFE"/>
    <w:rsid w:val="000C3426"/>
    <w:rsid w:val="000D6458"/>
    <w:rsid w:val="000F533B"/>
    <w:rsid w:val="00107282"/>
    <w:rsid w:val="00107786"/>
    <w:rsid w:val="0011119F"/>
    <w:rsid w:val="00112842"/>
    <w:rsid w:val="00121DC7"/>
    <w:rsid w:val="00123D17"/>
    <w:rsid w:val="001268BB"/>
    <w:rsid w:val="00126A16"/>
    <w:rsid w:val="00130F24"/>
    <w:rsid w:val="00131357"/>
    <w:rsid w:val="001525F1"/>
    <w:rsid w:val="00153260"/>
    <w:rsid w:val="0015474C"/>
    <w:rsid w:val="00163525"/>
    <w:rsid w:val="00164025"/>
    <w:rsid w:val="00174B8B"/>
    <w:rsid w:val="001812A3"/>
    <w:rsid w:val="00197F3A"/>
    <w:rsid w:val="001A4396"/>
    <w:rsid w:val="001A76B1"/>
    <w:rsid w:val="001B08A2"/>
    <w:rsid w:val="001B236B"/>
    <w:rsid w:val="001B2A94"/>
    <w:rsid w:val="001C5B41"/>
    <w:rsid w:val="001E1235"/>
    <w:rsid w:val="001E39D7"/>
    <w:rsid w:val="001F16C7"/>
    <w:rsid w:val="001F1EF0"/>
    <w:rsid w:val="002132A8"/>
    <w:rsid w:val="00215186"/>
    <w:rsid w:val="0022399A"/>
    <w:rsid w:val="0023286C"/>
    <w:rsid w:val="00241BA2"/>
    <w:rsid w:val="0024308F"/>
    <w:rsid w:val="00250439"/>
    <w:rsid w:val="00252148"/>
    <w:rsid w:val="00260F56"/>
    <w:rsid w:val="0026616D"/>
    <w:rsid w:val="002740F5"/>
    <w:rsid w:val="002841FD"/>
    <w:rsid w:val="0029689F"/>
    <w:rsid w:val="002972F1"/>
    <w:rsid w:val="002A386F"/>
    <w:rsid w:val="002A7797"/>
    <w:rsid w:val="002B01CF"/>
    <w:rsid w:val="002E0838"/>
    <w:rsid w:val="0030656C"/>
    <w:rsid w:val="00310844"/>
    <w:rsid w:val="003319A2"/>
    <w:rsid w:val="00336604"/>
    <w:rsid w:val="00341B40"/>
    <w:rsid w:val="003625D2"/>
    <w:rsid w:val="00363EAC"/>
    <w:rsid w:val="00371865"/>
    <w:rsid w:val="00382B67"/>
    <w:rsid w:val="00391151"/>
    <w:rsid w:val="003925B7"/>
    <w:rsid w:val="00395ABE"/>
    <w:rsid w:val="003B1489"/>
    <w:rsid w:val="003C5E25"/>
    <w:rsid w:val="003D2D4F"/>
    <w:rsid w:val="003E1B19"/>
    <w:rsid w:val="003E31DF"/>
    <w:rsid w:val="003E500A"/>
    <w:rsid w:val="003E5CCE"/>
    <w:rsid w:val="0040424A"/>
    <w:rsid w:val="00405C8B"/>
    <w:rsid w:val="00423F4C"/>
    <w:rsid w:val="00425483"/>
    <w:rsid w:val="00425498"/>
    <w:rsid w:val="004335B3"/>
    <w:rsid w:val="00441F23"/>
    <w:rsid w:val="00452F18"/>
    <w:rsid w:val="004552A3"/>
    <w:rsid w:val="0046118C"/>
    <w:rsid w:val="00467439"/>
    <w:rsid w:val="00473A0D"/>
    <w:rsid w:val="004808D4"/>
    <w:rsid w:val="00486146"/>
    <w:rsid w:val="00487362"/>
    <w:rsid w:val="00497789"/>
    <w:rsid w:val="004A65DF"/>
    <w:rsid w:val="004B4EC5"/>
    <w:rsid w:val="004B6FA1"/>
    <w:rsid w:val="004E1751"/>
    <w:rsid w:val="004E27B5"/>
    <w:rsid w:val="005062C0"/>
    <w:rsid w:val="00507DA3"/>
    <w:rsid w:val="00520E33"/>
    <w:rsid w:val="00523B23"/>
    <w:rsid w:val="00523EE9"/>
    <w:rsid w:val="00540D63"/>
    <w:rsid w:val="0054147C"/>
    <w:rsid w:val="0054199F"/>
    <w:rsid w:val="00547ADC"/>
    <w:rsid w:val="00555F86"/>
    <w:rsid w:val="00557838"/>
    <w:rsid w:val="005640BE"/>
    <w:rsid w:val="005679E3"/>
    <w:rsid w:val="0057463F"/>
    <w:rsid w:val="00576D22"/>
    <w:rsid w:val="00585A91"/>
    <w:rsid w:val="005879D0"/>
    <w:rsid w:val="005A4943"/>
    <w:rsid w:val="005B1D8A"/>
    <w:rsid w:val="005C0356"/>
    <w:rsid w:val="005C4C8F"/>
    <w:rsid w:val="005D5498"/>
    <w:rsid w:val="005D6E6A"/>
    <w:rsid w:val="005F2DF1"/>
    <w:rsid w:val="005F50EF"/>
    <w:rsid w:val="005F5DB8"/>
    <w:rsid w:val="006035EA"/>
    <w:rsid w:val="00604308"/>
    <w:rsid w:val="0060465F"/>
    <w:rsid w:val="00607372"/>
    <w:rsid w:val="00614280"/>
    <w:rsid w:val="00631CB5"/>
    <w:rsid w:val="0063717B"/>
    <w:rsid w:val="00662E04"/>
    <w:rsid w:val="006632FC"/>
    <w:rsid w:val="00663914"/>
    <w:rsid w:val="00667E42"/>
    <w:rsid w:val="00681204"/>
    <w:rsid w:val="00687D45"/>
    <w:rsid w:val="006A2EFF"/>
    <w:rsid w:val="006B1353"/>
    <w:rsid w:val="006B2C7A"/>
    <w:rsid w:val="006B3D59"/>
    <w:rsid w:val="006B4AA3"/>
    <w:rsid w:val="006B73AE"/>
    <w:rsid w:val="006C2AAE"/>
    <w:rsid w:val="006C4468"/>
    <w:rsid w:val="006E079A"/>
    <w:rsid w:val="006E4B2A"/>
    <w:rsid w:val="006F5CB3"/>
    <w:rsid w:val="006F6012"/>
    <w:rsid w:val="007054E4"/>
    <w:rsid w:val="0071288D"/>
    <w:rsid w:val="007130E4"/>
    <w:rsid w:val="007176E4"/>
    <w:rsid w:val="00722751"/>
    <w:rsid w:val="00723642"/>
    <w:rsid w:val="00736607"/>
    <w:rsid w:val="007611F8"/>
    <w:rsid w:val="00762646"/>
    <w:rsid w:val="00764C5A"/>
    <w:rsid w:val="007747F4"/>
    <w:rsid w:val="007804B6"/>
    <w:rsid w:val="00780A60"/>
    <w:rsid w:val="007A19F8"/>
    <w:rsid w:val="007A20A8"/>
    <w:rsid w:val="007A3E52"/>
    <w:rsid w:val="007B6A0F"/>
    <w:rsid w:val="007B7251"/>
    <w:rsid w:val="007D0CF9"/>
    <w:rsid w:val="007D51B5"/>
    <w:rsid w:val="007E778A"/>
    <w:rsid w:val="007F580E"/>
    <w:rsid w:val="007F7AA8"/>
    <w:rsid w:val="00800356"/>
    <w:rsid w:val="00802386"/>
    <w:rsid w:val="008032C8"/>
    <w:rsid w:val="00810DDF"/>
    <w:rsid w:val="0081227B"/>
    <w:rsid w:val="00813CD1"/>
    <w:rsid w:val="008235AF"/>
    <w:rsid w:val="00834C7F"/>
    <w:rsid w:val="0084686F"/>
    <w:rsid w:val="00852650"/>
    <w:rsid w:val="00852FD1"/>
    <w:rsid w:val="0085476D"/>
    <w:rsid w:val="0085608C"/>
    <w:rsid w:val="008570CF"/>
    <w:rsid w:val="0086070A"/>
    <w:rsid w:val="00880237"/>
    <w:rsid w:val="00881A72"/>
    <w:rsid w:val="00881BC9"/>
    <w:rsid w:val="00884064"/>
    <w:rsid w:val="008A105D"/>
    <w:rsid w:val="008A1F65"/>
    <w:rsid w:val="008C074E"/>
    <w:rsid w:val="008C1E1E"/>
    <w:rsid w:val="008D4E8C"/>
    <w:rsid w:val="008E0C9C"/>
    <w:rsid w:val="008E35AB"/>
    <w:rsid w:val="008F0F63"/>
    <w:rsid w:val="008F1295"/>
    <w:rsid w:val="008F24E0"/>
    <w:rsid w:val="00902CE2"/>
    <w:rsid w:val="00910404"/>
    <w:rsid w:val="00915CBB"/>
    <w:rsid w:val="00917C42"/>
    <w:rsid w:val="009306DD"/>
    <w:rsid w:val="00931138"/>
    <w:rsid w:val="00937778"/>
    <w:rsid w:val="00941347"/>
    <w:rsid w:val="00953CC4"/>
    <w:rsid w:val="00954F58"/>
    <w:rsid w:val="009637F6"/>
    <w:rsid w:val="009650C3"/>
    <w:rsid w:val="009673BE"/>
    <w:rsid w:val="00970F7F"/>
    <w:rsid w:val="0097341C"/>
    <w:rsid w:val="00975121"/>
    <w:rsid w:val="00977EAA"/>
    <w:rsid w:val="00981468"/>
    <w:rsid w:val="00982CBB"/>
    <w:rsid w:val="00985170"/>
    <w:rsid w:val="009A34AD"/>
    <w:rsid w:val="009A589C"/>
    <w:rsid w:val="009A63B6"/>
    <w:rsid w:val="009B03AC"/>
    <w:rsid w:val="009B1E96"/>
    <w:rsid w:val="009C1E6D"/>
    <w:rsid w:val="009C357A"/>
    <w:rsid w:val="009C40A0"/>
    <w:rsid w:val="009C4E54"/>
    <w:rsid w:val="009C7E80"/>
    <w:rsid w:val="009D0534"/>
    <w:rsid w:val="009D1111"/>
    <w:rsid w:val="009D2865"/>
    <w:rsid w:val="009D4F4B"/>
    <w:rsid w:val="009D7677"/>
    <w:rsid w:val="009E1911"/>
    <w:rsid w:val="009E2E3A"/>
    <w:rsid w:val="009F2E47"/>
    <w:rsid w:val="009F357C"/>
    <w:rsid w:val="009F3D6F"/>
    <w:rsid w:val="00A01D66"/>
    <w:rsid w:val="00A0584E"/>
    <w:rsid w:val="00A33665"/>
    <w:rsid w:val="00A401CC"/>
    <w:rsid w:val="00A55449"/>
    <w:rsid w:val="00A65527"/>
    <w:rsid w:val="00A6724C"/>
    <w:rsid w:val="00A71CF1"/>
    <w:rsid w:val="00A92C2A"/>
    <w:rsid w:val="00A97852"/>
    <w:rsid w:val="00AA0169"/>
    <w:rsid w:val="00AC4D6D"/>
    <w:rsid w:val="00AC4E3C"/>
    <w:rsid w:val="00AC54CE"/>
    <w:rsid w:val="00AE12BC"/>
    <w:rsid w:val="00AF1429"/>
    <w:rsid w:val="00AF4255"/>
    <w:rsid w:val="00AF4285"/>
    <w:rsid w:val="00B0758B"/>
    <w:rsid w:val="00B17797"/>
    <w:rsid w:val="00B204B4"/>
    <w:rsid w:val="00B2095B"/>
    <w:rsid w:val="00B21F48"/>
    <w:rsid w:val="00B34708"/>
    <w:rsid w:val="00B36609"/>
    <w:rsid w:val="00B475FF"/>
    <w:rsid w:val="00B52BA1"/>
    <w:rsid w:val="00B60085"/>
    <w:rsid w:val="00B60AAA"/>
    <w:rsid w:val="00B645E9"/>
    <w:rsid w:val="00BA0E92"/>
    <w:rsid w:val="00BA1491"/>
    <w:rsid w:val="00BA21AC"/>
    <w:rsid w:val="00BB1DA9"/>
    <w:rsid w:val="00BB5CB7"/>
    <w:rsid w:val="00BC0BC5"/>
    <w:rsid w:val="00BC294C"/>
    <w:rsid w:val="00BC555F"/>
    <w:rsid w:val="00BE1AF1"/>
    <w:rsid w:val="00BF64E9"/>
    <w:rsid w:val="00C0796B"/>
    <w:rsid w:val="00C16F36"/>
    <w:rsid w:val="00C16F8E"/>
    <w:rsid w:val="00C20952"/>
    <w:rsid w:val="00C21558"/>
    <w:rsid w:val="00C34B12"/>
    <w:rsid w:val="00C3526F"/>
    <w:rsid w:val="00C37019"/>
    <w:rsid w:val="00C42776"/>
    <w:rsid w:val="00C4413A"/>
    <w:rsid w:val="00C44165"/>
    <w:rsid w:val="00C53FC8"/>
    <w:rsid w:val="00C65D3E"/>
    <w:rsid w:val="00C66741"/>
    <w:rsid w:val="00C76B1B"/>
    <w:rsid w:val="00C9690F"/>
    <w:rsid w:val="00CA62BF"/>
    <w:rsid w:val="00CC389F"/>
    <w:rsid w:val="00CD5556"/>
    <w:rsid w:val="00CE2F07"/>
    <w:rsid w:val="00CE39C1"/>
    <w:rsid w:val="00CE56DA"/>
    <w:rsid w:val="00CE5CD6"/>
    <w:rsid w:val="00CE6F46"/>
    <w:rsid w:val="00CF0A5A"/>
    <w:rsid w:val="00CF41B7"/>
    <w:rsid w:val="00CF7BA5"/>
    <w:rsid w:val="00D03774"/>
    <w:rsid w:val="00D15305"/>
    <w:rsid w:val="00D17E8F"/>
    <w:rsid w:val="00D27AF5"/>
    <w:rsid w:val="00D32886"/>
    <w:rsid w:val="00D364E4"/>
    <w:rsid w:val="00D400CD"/>
    <w:rsid w:val="00D40DD8"/>
    <w:rsid w:val="00D55379"/>
    <w:rsid w:val="00D558B0"/>
    <w:rsid w:val="00D60CF8"/>
    <w:rsid w:val="00D66F7F"/>
    <w:rsid w:val="00D72DC0"/>
    <w:rsid w:val="00D7747E"/>
    <w:rsid w:val="00D8095F"/>
    <w:rsid w:val="00D83CA8"/>
    <w:rsid w:val="00D87753"/>
    <w:rsid w:val="00DA0939"/>
    <w:rsid w:val="00DB7F30"/>
    <w:rsid w:val="00DC2085"/>
    <w:rsid w:val="00DC73AA"/>
    <w:rsid w:val="00DD05C0"/>
    <w:rsid w:val="00DD07F1"/>
    <w:rsid w:val="00DD3D39"/>
    <w:rsid w:val="00DE5F28"/>
    <w:rsid w:val="00E02AE2"/>
    <w:rsid w:val="00E12275"/>
    <w:rsid w:val="00E26246"/>
    <w:rsid w:val="00E27204"/>
    <w:rsid w:val="00E736F2"/>
    <w:rsid w:val="00E8617F"/>
    <w:rsid w:val="00E90FEB"/>
    <w:rsid w:val="00E914DF"/>
    <w:rsid w:val="00EA7C79"/>
    <w:rsid w:val="00EB2DB8"/>
    <w:rsid w:val="00ED224B"/>
    <w:rsid w:val="00ED4C89"/>
    <w:rsid w:val="00EE6202"/>
    <w:rsid w:val="00EF5463"/>
    <w:rsid w:val="00EF5E27"/>
    <w:rsid w:val="00F01624"/>
    <w:rsid w:val="00F02F5A"/>
    <w:rsid w:val="00F03701"/>
    <w:rsid w:val="00F14A2D"/>
    <w:rsid w:val="00F233CE"/>
    <w:rsid w:val="00F278A5"/>
    <w:rsid w:val="00F3005C"/>
    <w:rsid w:val="00F31FFD"/>
    <w:rsid w:val="00F37153"/>
    <w:rsid w:val="00F45B5A"/>
    <w:rsid w:val="00F64FD0"/>
    <w:rsid w:val="00F71F5E"/>
    <w:rsid w:val="00F745D8"/>
    <w:rsid w:val="00F74888"/>
    <w:rsid w:val="00F82283"/>
    <w:rsid w:val="00F825E2"/>
    <w:rsid w:val="00F85B25"/>
    <w:rsid w:val="00F93A47"/>
    <w:rsid w:val="00FB0EF6"/>
    <w:rsid w:val="00FB4F89"/>
    <w:rsid w:val="00FD4A10"/>
    <w:rsid w:val="00FF6280"/>
    <w:rsid w:val="013FE25A"/>
    <w:rsid w:val="015CF557"/>
    <w:rsid w:val="024ACE95"/>
    <w:rsid w:val="02922269"/>
    <w:rsid w:val="0401A83E"/>
    <w:rsid w:val="0473C932"/>
    <w:rsid w:val="0514AFA2"/>
    <w:rsid w:val="053F333D"/>
    <w:rsid w:val="05958622"/>
    <w:rsid w:val="06597D79"/>
    <w:rsid w:val="0698B290"/>
    <w:rsid w:val="074BB2F4"/>
    <w:rsid w:val="07D53B1C"/>
    <w:rsid w:val="083B68C5"/>
    <w:rsid w:val="087396A6"/>
    <w:rsid w:val="08895E89"/>
    <w:rsid w:val="093B74DC"/>
    <w:rsid w:val="09DC1091"/>
    <w:rsid w:val="0A405561"/>
    <w:rsid w:val="0B347197"/>
    <w:rsid w:val="0B40E106"/>
    <w:rsid w:val="0C226D03"/>
    <w:rsid w:val="0D9B688F"/>
    <w:rsid w:val="0DDBC57C"/>
    <w:rsid w:val="0E2968A7"/>
    <w:rsid w:val="0E407A86"/>
    <w:rsid w:val="101F1DE1"/>
    <w:rsid w:val="102A5D51"/>
    <w:rsid w:val="10C8D56D"/>
    <w:rsid w:val="1117EE8E"/>
    <w:rsid w:val="11751BF7"/>
    <w:rsid w:val="12109E1C"/>
    <w:rsid w:val="132D3B44"/>
    <w:rsid w:val="13AB60EF"/>
    <w:rsid w:val="14D61897"/>
    <w:rsid w:val="152AF42F"/>
    <w:rsid w:val="1584EAFD"/>
    <w:rsid w:val="15ADA8BB"/>
    <w:rsid w:val="17D8305E"/>
    <w:rsid w:val="19447AA1"/>
    <w:rsid w:val="1A36ECD2"/>
    <w:rsid w:val="1A527175"/>
    <w:rsid w:val="1B2CE9F9"/>
    <w:rsid w:val="1B4576C1"/>
    <w:rsid w:val="1BC0D9E5"/>
    <w:rsid w:val="1C35854A"/>
    <w:rsid w:val="1C732726"/>
    <w:rsid w:val="1EF4E33F"/>
    <w:rsid w:val="1EFE09AE"/>
    <w:rsid w:val="1FBC2E76"/>
    <w:rsid w:val="1FE77BD4"/>
    <w:rsid w:val="200424F9"/>
    <w:rsid w:val="207FF8F3"/>
    <w:rsid w:val="212A9796"/>
    <w:rsid w:val="224B8405"/>
    <w:rsid w:val="229411BD"/>
    <w:rsid w:val="22AC0036"/>
    <w:rsid w:val="2369F1EA"/>
    <w:rsid w:val="23B221B9"/>
    <w:rsid w:val="23B4696E"/>
    <w:rsid w:val="23E93774"/>
    <w:rsid w:val="2659AD7F"/>
    <w:rsid w:val="273AA204"/>
    <w:rsid w:val="2763C01D"/>
    <w:rsid w:val="2842E763"/>
    <w:rsid w:val="285E499A"/>
    <w:rsid w:val="29097A5F"/>
    <w:rsid w:val="2B81EFE2"/>
    <w:rsid w:val="2BAC63BC"/>
    <w:rsid w:val="2C30F8B3"/>
    <w:rsid w:val="2C42AE5C"/>
    <w:rsid w:val="2D72B7E5"/>
    <w:rsid w:val="2E8BE9FB"/>
    <w:rsid w:val="2EE7C80D"/>
    <w:rsid w:val="2F170CA5"/>
    <w:rsid w:val="312B5A58"/>
    <w:rsid w:val="32EAAA74"/>
    <w:rsid w:val="33D2DE6A"/>
    <w:rsid w:val="34329B89"/>
    <w:rsid w:val="34E34420"/>
    <w:rsid w:val="35EA9398"/>
    <w:rsid w:val="36092362"/>
    <w:rsid w:val="36265266"/>
    <w:rsid w:val="3683261C"/>
    <w:rsid w:val="36CD7984"/>
    <w:rsid w:val="36EBD233"/>
    <w:rsid w:val="37272C87"/>
    <w:rsid w:val="3BB10221"/>
    <w:rsid w:val="3BCAB663"/>
    <w:rsid w:val="3C5E03A0"/>
    <w:rsid w:val="3CA6CF60"/>
    <w:rsid w:val="3D67E340"/>
    <w:rsid w:val="3DB23BAA"/>
    <w:rsid w:val="3DF4074E"/>
    <w:rsid w:val="3E2BA2CF"/>
    <w:rsid w:val="3E3BA83B"/>
    <w:rsid w:val="3E4EA91E"/>
    <w:rsid w:val="3E835201"/>
    <w:rsid w:val="3F169248"/>
    <w:rsid w:val="3F46798F"/>
    <w:rsid w:val="400E54C5"/>
    <w:rsid w:val="400FAD97"/>
    <w:rsid w:val="4165ABAD"/>
    <w:rsid w:val="41D226A3"/>
    <w:rsid w:val="422AC75C"/>
    <w:rsid w:val="422EFE1A"/>
    <w:rsid w:val="422F1604"/>
    <w:rsid w:val="43F7E443"/>
    <w:rsid w:val="44433AA1"/>
    <w:rsid w:val="44BF9ADF"/>
    <w:rsid w:val="4664A361"/>
    <w:rsid w:val="46B271E7"/>
    <w:rsid w:val="46D49F0B"/>
    <w:rsid w:val="49C673E7"/>
    <w:rsid w:val="4A032736"/>
    <w:rsid w:val="4B35E25B"/>
    <w:rsid w:val="4D54FEAA"/>
    <w:rsid w:val="4D59E1A8"/>
    <w:rsid w:val="4D7D5414"/>
    <w:rsid w:val="4DF3D496"/>
    <w:rsid w:val="4E27AEA3"/>
    <w:rsid w:val="4E505B33"/>
    <w:rsid w:val="4EB20A71"/>
    <w:rsid w:val="4F278EAA"/>
    <w:rsid w:val="4F32A547"/>
    <w:rsid w:val="4FC0885D"/>
    <w:rsid w:val="4FD2F89F"/>
    <w:rsid w:val="4FDD2664"/>
    <w:rsid w:val="4FF5394D"/>
    <w:rsid w:val="50A9AE4C"/>
    <w:rsid w:val="515DE219"/>
    <w:rsid w:val="51A4EDEC"/>
    <w:rsid w:val="52443317"/>
    <w:rsid w:val="52A7E59D"/>
    <w:rsid w:val="53558FED"/>
    <w:rsid w:val="5408E484"/>
    <w:rsid w:val="54268DFE"/>
    <w:rsid w:val="54364032"/>
    <w:rsid w:val="54878B7C"/>
    <w:rsid w:val="54F51D1C"/>
    <w:rsid w:val="552A2A07"/>
    <w:rsid w:val="55DA2F93"/>
    <w:rsid w:val="55E37347"/>
    <w:rsid w:val="56BAB3DE"/>
    <w:rsid w:val="57E11568"/>
    <w:rsid w:val="5805FF21"/>
    <w:rsid w:val="586315C0"/>
    <w:rsid w:val="58AC3B33"/>
    <w:rsid w:val="599A8F9F"/>
    <w:rsid w:val="5A3344E8"/>
    <w:rsid w:val="5A49F93A"/>
    <w:rsid w:val="5AF056C7"/>
    <w:rsid w:val="5B26FC48"/>
    <w:rsid w:val="5B4EC48F"/>
    <w:rsid w:val="5BA0727E"/>
    <w:rsid w:val="5BDD28F2"/>
    <w:rsid w:val="5C2B8A34"/>
    <w:rsid w:val="5CCF3B09"/>
    <w:rsid w:val="5D033011"/>
    <w:rsid w:val="5E96AEA1"/>
    <w:rsid w:val="5FBA688B"/>
    <w:rsid w:val="60C65D3C"/>
    <w:rsid w:val="60E58F16"/>
    <w:rsid w:val="6167EA9F"/>
    <w:rsid w:val="621554BB"/>
    <w:rsid w:val="62C49B91"/>
    <w:rsid w:val="63AC6A57"/>
    <w:rsid w:val="63FD8DC4"/>
    <w:rsid w:val="64225175"/>
    <w:rsid w:val="6491F263"/>
    <w:rsid w:val="64D19D34"/>
    <w:rsid w:val="64E2DD23"/>
    <w:rsid w:val="659625E4"/>
    <w:rsid w:val="6908015B"/>
    <w:rsid w:val="696F6803"/>
    <w:rsid w:val="6A62EA23"/>
    <w:rsid w:val="6B65B9CD"/>
    <w:rsid w:val="6BD54D50"/>
    <w:rsid w:val="6CC7788F"/>
    <w:rsid w:val="6D0C5D70"/>
    <w:rsid w:val="6EA81845"/>
    <w:rsid w:val="6ED50A90"/>
    <w:rsid w:val="6F05DA15"/>
    <w:rsid w:val="7358EBDD"/>
    <w:rsid w:val="7397D854"/>
    <w:rsid w:val="73AF6187"/>
    <w:rsid w:val="74956826"/>
    <w:rsid w:val="75F84317"/>
    <w:rsid w:val="75FE57CB"/>
    <w:rsid w:val="762806E1"/>
    <w:rsid w:val="7684E112"/>
    <w:rsid w:val="76EE1378"/>
    <w:rsid w:val="7754C15F"/>
    <w:rsid w:val="77723FDA"/>
    <w:rsid w:val="779300D2"/>
    <w:rsid w:val="78DB016A"/>
    <w:rsid w:val="79EAA3AE"/>
    <w:rsid w:val="7BA3A218"/>
    <w:rsid w:val="7C030BFF"/>
    <w:rsid w:val="7CBFB937"/>
    <w:rsid w:val="7DC124B1"/>
    <w:rsid w:val="7E5FE3D3"/>
    <w:rsid w:val="7F583535"/>
    <w:rsid w:val="7F60BA33"/>
    <w:rsid w:val="7F7C2E06"/>
    <w:rsid w:val="7FB3D9FB"/>
    <w:rsid w:val="7FBB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2F4A3EEC"/>
  <w15:docId w15:val="{79A94A68-D775-42BD-A3D9-C96B599E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5062C0"/>
    <w:pPr>
      <w:keepNext/>
      <w:keepLines/>
      <w:spacing w:before="160"/>
      <w:outlineLvl w:val="1"/>
    </w:pPr>
    <w:rPr>
      <w:rFonts w:eastAsia="Arial" w:cstheme="majorBidi"/>
      <w:b/>
      <w:sz w:val="40"/>
      <w:szCs w:val="26"/>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a">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0">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1">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2">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3">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4">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5">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6">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5062C0"/>
    <w:rPr>
      <w:rFonts w:eastAsia="Arial" w:cstheme="majorBidi"/>
      <w:b/>
      <w:sz w:val="40"/>
      <w:szCs w:val="26"/>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ISO@cde.ca.gov" TargetMode="External"/><Relationship Id="rId18" Type="http://schemas.openxmlformats.org/officeDocument/2006/relationships/hyperlink" Target="https://www.cde.ca.gov/sp/sw/t1/schoolsupport.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TITLEI@cde.ca.gov" TargetMode="External"/><Relationship Id="rId17" Type="http://schemas.openxmlformats.org/officeDocument/2006/relationships/hyperlink" Target="https://www.cde.ca.gov/fg/aa/co/"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2.ed.gov/policy/elsec/leg/essa/guidanceuseseinvestment.pdf"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FF@cde.ca.gov" TargetMode="External"/><Relationship Id="rId5" Type="http://schemas.openxmlformats.org/officeDocument/2006/relationships/footnotes" Target="footnotes.xml"/><Relationship Id="rId15" Type="http://schemas.openxmlformats.org/officeDocument/2006/relationships/hyperlink" Target="https://www2.ed.gov/policy/elsec/leg/essa/guidanceuseseinvestment.pdf" TargetMode="External"/><Relationship Id="rId10" Type="http://schemas.openxmlformats.org/officeDocument/2006/relationships/footer" Target="footer3.xml"/><Relationship Id="rId19" Type="http://schemas.openxmlformats.org/officeDocument/2006/relationships/hyperlink" Target="https://www.cde.ca.gov/fg/fo/a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ISO@cd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23</Pages>
  <Words>6993</Words>
  <Characters>39864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School Plan for Student Achievement Template - Local Control Funding Formula (CA Dept of Education)</vt:lpstr>
    </vt:vector>
  </TitlesOfParts>
  <Company>CA Department of Education</Company>
  <LinksUpToDate>false</LinksUpToDate>
  <CharactersWithSpaces>46764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for Student Achievement Template - Local Control Funding Formula (CA Dept of Education)</dc:title>
  <dc:subject>School Plan for Student Achievement Template, Education Code Section 64001 and the Elementary and Secondary Education Act.</dc:subject>
  <dc:creator>California Department of Education</dc:creator>
  <cp:keywords>SPSA, school plan, template</cp:keywords>
  <cp:lastModifiedBy>Doug Taylor</cp:lastModifiedBy>
  <cp:revision>37</cp:revision>
  <cp:lastPrinted>2019-11-04T15:27:00Z</cp:lastPrinted>
  <dcterms:created xsi:type="dcterms:W3CDTF">2019-04-16T14:57:00Z</dcterms:created>
  <dcterms:modified xsi:type="dcterms:W3CDTF">2019-11-22T18:54:00Z</dcterms:modified>
</cp:coreProperties>
</file>