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59F" w:rsidRPr="00F90DF1" w:rsidRDefault="0011459F" w:rsidP="00606397">
      <w:pPr>
        <w:pStyle w:val="CM12"/>
        <w:spacing w:after="207"/>
        <w:jc w:val="center"/>
        <w:rPr>
          <w:rFonts w:ascii="Times New Roman" w:hAnsi="Times New Roman" w:cs="Times New Roman"/>
          <w:b/>
          <w:bCs/>
          <w:color w:val="2F5496" w:themeColor="accent1" w:themeShade="BF"/>
        </w:rPr>
      </w:pPr>
    </w:p>
    <w:p w:rsidR="0011459F" w:rsidRPr="00F90DF1" w:rsidRDefault="0011459F" w:rsidP="00606397">
      <w:pPr>
        <w:pStyle w:val="CM12"/>
        <w:spacing w:after="207"/>
        <w:jc w:val="center"/>
        <w:rPr>
          <w:rFonts w:ascii="Times New Roman" w:hAnsi="Times New Roman" w:cs="Times New Roman"/>
          <w:b/>
          <w:bCs/>
          <w:color w:val="2F5496" w:themeColor="accent1" w:themeShade="BF"/>
        </w:rPr>
      </w:pPr>
    </w:p>
    <w:p w:rsidR="001347DE" w:rsidRPr="00277C08" w:rsidRDefault="001347DE" w:rsidP="00277C08">
      <w:pPr>
        <w:pStyle w:val="CM12"/>
        <w:spacing w:after="207"/>
        <w:jc w:val="center"/>
        <w:rPr>
          <w:rFonts w:ascii="Times New Roman" w:hAnsi="Times New Roman" w:cs="Times New Roman"/>
          <w:b/>
          <w:bCs/>
          <w:color w:val="2F5496" w:themeColor="accent1" w:themeShade="BF"/>
          <w:sz w:val="52"/>
          <w:szCs w:val="52"/>
        </w:rPr>
      </w:pPr>
      <w:r w:rsidRPr="00277C08">
        <w:rPr>
          <w:rFonts w:ascii="Times New Roman" w:hAnsi="Times New Roman" w:cs="Times New Roman"/>
          <w:b/>
          <w:bCs/>
          <w:color w:val="2F5496" w:themeColor="accent1" w:themeShade="BF"/>
          <w:sz w:val="52"/>
          <w:szCs w:val="52"/>
        </w:rPr>
        <w:t xml:space="preserve">INFECTIOUS DISEASE PLAN </w:t>
      </w:r>
    </w:p>
    <w:p w:rsidR="0011459F" w:rsidRPr="00F90DF1" w:rsidRDefault="0011459F" w:rsidP="00A32FB8">
      <w:pPr>
        <w:pStyle w:val="CM12"/>
        <w:spacing w:after="207"/>
        <w:jc w:val="center"/>
        <w:rPr>
          <w:rFonts w:ascii="Times New Roman" w:hAnsi="Times New Roman" w:cs="Times New Roman"/>
          <w:b/>
          <w:color w:val="000000"/>
          <w:highlight w:val="yellow"/>
        </w:rPr>
      </w:pPr>
    </w:p>
    <w:p w:rsidR="0011459F" w:rsidRPr="00F90DF1" w:rsidRDefault="0011459F" w:rsidP="00A32FB8">
      <w:pPr>
        <w:pStyle w:val="CM12"/>
        <w:spacing w:after="207"/>
        <w:jc w:val="center"/>
        <w:rPr>
          <w:rFonts w:ascii="Times New Roman" w:hAnsi="Times New Roman" w:cs="Times New Roman"/>
          <w:b/>
          <w:color w:val="000000"/>
          <w:highlight w:val="yellow"/>
        </w:rPr>
      </w:pPr>
    </w:p>
    <w:p w:rsidR="0011459F" w:rsidRPr="00F90DF1" w:rsidRDefault="0011459F" w:rsidP="00A32FB8">
      <w:pPr>
        <w:pStyle w:val="CM12"/>
        <w:spacing w:after="207"/>
        <w:jc w:val="center"/>
        <w:rPr>
          <w:rFonts w:ascii="Times New Roman" w:hAnsi="Times New Roman" w:cs="Times New Roman"/>
          <w:b/>
          <w:color w:val="000000"/>
          <w:highlight w:val="yellow"/>
        </w:rPr>
      </w:pPr>
    </w:p>
    <w:p w:rsidR="0011459F" w:rsidRPr="00F90DF1" w:rsidRDefault="0011459F" w:rsidP="00A32FB8">
      <w:pPr>
        <w:pStyle w:val="CM12"/>
        <w:spacing w:after="207"/>
        <w:jc w:val="center"/>
        <w:rPr>
          <w:rFonts w:ascii="Times New Roman" w:hAnsi="Times New Roman" w:cs="Times New Roman"/>
          <w:b/>
          <w:color w:val="000000"/>
          <w:highlight w:val="yellow"/>
        </w:rPr>
      </w:pPr>
    </w:p>
    <w:p w:rsidR="008F64EB" w:rsidRPr="00F90DF1" w:rsidRDefault="00A32FB8" w:rsidP="00A32FB8">
      <w:pPr>
        <w:pStyle w:val="CM12"/>
        <w:spacing w:after="207"/>
        <w:jc w:val="center"/>
        <w:rPr>
          <w:rFonts w:ascii="Times New Roman" w:hAnsi="Times New Roman" w:cs="Times New Roman"/>
          <w:b/>
          <w:color w:val="000000"/>
        </w:rPr>
      </w:pPr>
      <w:r w:rsidRPr="00F90DF1">
        <w:rPr>
          <w:rFonts w:ascii="Times New Roman" w:hAnsi="Times New Roman" w:cs="Times New Roman"/>
          <w:b/>
          <w:color w:val="000000"/>
          <w:highlight w:val="yellow"/>
        </w:rPr>
        <w:t>[enter school or school district name]</w:t>
      </w:r>
    </w:p>
    <w:p w:rsidR="00A32FB8" w:rsidRPr="00F90DF1" w:rsidRDefault="00A32FB8"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Pr="00F90DF1" w:rsidRDefault="0011459F" w:rsidP="00A32FB8">
      <w:pPr>
        <w:pStyle w:val="Default"/>
        <w:rPr>
          <w:rFonts w:ascii="Times New Roman" w:hAnsi="Times New Roman" w:cs="Times New Roman"/>
          <w:b/>
        </w:rPr>
      </w:pPr>
    </w:p>
    <w:p w:rsidR="0011459F" w:rsidRDefault="0011459F" w:rsidP="00A32FB8">
      <w:pPr>
        <w:pStyle w:val="Default"/>
        <w:rPr>
          <w:rFonts w:ascii="Times New Roman" w:hAnsi="Times New Roman" w:cs="Times New Roman"/>
          <w:b/>
        </w:rPr>
      </w:pPr>
    </w:p>
    <w:p w:rsidR="00A77380" w:rsidRPr="00F90DF1" w:rsidRDefault="00A77380" w:rsidP="00A32FB8">
      <w:pPr>
        <w:pStyle w:val="Default"/>
        <w:rPr>
          <w:rFonts w:ascii="Times New Roman" w:hAnsi="Times New Roman" w:cs="Times New Roman"/>
          <w:b/>
        </w:rPr>
      </w:pPr>
    </w:p>
    <w:p w:rsidR="003431DA" w:rsidRPr="001F5E1A" w:rsidRDefault="005C0A36" w:rsidP="00A32FB8">
      <w:pPr>
        <w:pStyle w:val="Default"/>
        <w:rPr>
          <w:rFonts w:ascii="Times New Roman" w:hAnsi="Times New Roman" w:cs="Times New Roman"/>
          <w:b/>
          <w:u w:val="single"/>
        </w:rPr>
      </w:pPr>
      <w:r>
        <w:rPr>
          <w:rFonts w:ascii="Times New Roman" w:hAnsi="Times New Roman" w:cs="Times New Roman"/>
          <w:b/>
        </w:rPr>
        <w:lastRenderedPageBreak/>
        <w:br/>
      </w:r>
      <w:r w:rsidR="003431DA" w:rsidRPr="001F5E1A">
        <w:rPr>
          <w:rFonts w:ascii="Times New Roman" w:hAnsi="Times New Roman" w:cs="Times New Roman"/>
          <w:b/>
          <w:u w:val="single"/>
        </w:rPr>
        <w:t>Introduction</w:t>
      </w:r>
    </w:p>
    <w:p w:rsidR="00F90DF1" w:rsidRPr="00F90DF1" w:rsidRDefault="00F90DF1" w:rsidP="00606397">
      <w:pPr>
        <w:pStyle w:val="Default"/>
        <w:rPr>
          <w:rFonts w:ascii="Times New Roman" w:hAnsi="Times New Roman" w:cs="Times New Roman"/>
          <w:color w:val="211D1E"/>
        </w:rPr>
      </w:pPr>
    </w:p>
    <w:p w:rsidR="00606397" w:rsidRPr="00F90DF1" w:rsidRDefault="00606397" w:rsidP="00606397">
      <w:pPr>
        <w:pStyle w:val="Default"/>
        <w:rPr>
          <w:rFonts w:ascii="Times New Roman" w:hAnsi="Times New Roman" w:cs="Times New Roman"/>
          <w:color w:val="211D1E"/>
        </w:rPr>
      </w:pPr>
      <w:r w:rsidRPr="00F90DF1">
        <w:rPr>
          <w:rFonts w:ascii="Times New Roman" w:hAnsi="Times New Roman" w:cs="Times New Roman"/>
          <w:color w:val="211D1E"/>
        </w:rPr>
        <w:t xml:space="preserve">A </w:t>
      </w:r>
      <w:r w:rsidR="00A32FB8" w:rsidRPr="00F90DF1">
        <w:rPr>
          <w:rFonts w:ascii="Times New Roman" w:hAnsi="Times New Roman" w:cs="Times New Roman"/>
          <w:bCs/>
          <w:color w:val="000000" w:themeColor="text1"/>
        </w:rPr>
        <w:t>pandemic</w:t>
      </w:r>
      <w:r w:rsidRPr="00F90DF1">
        <w:rPr>
          <w:rFonts w:ascii="Times New Roman" w:hAnsi="Times New Roman" w:cs="Times New Roman"/>
          <w:b/>
          <w:bCs/>
          <w:color w:val="000000" w:themeColor="text1"/>
        </w:rPr>
        <w:t xml:space="preserve"> </w:t>
      </w:r>
      <w:r w:rsidRPr="00F90DF1">
        <w:rPr>
          <w:rFonts w:ascii="Times New Roman" w:hAnsi="Times New Roman" w:cs="Times New Roman"/>
          <w:color w:val="211D1E"/>
        </w:rPr>
        <w:t>occurs when a new</w:t>
      </w:r>
      <w:r w:rsidR="000F25DB" w:rsidRPr="00F90DF1">
        <w:rPr>
          <w:rFonts w:ascii="Times New Roman" w:hAnsi="Times New Roman" w:cs="Times New Roman"/>
          <w:color w:val="211D1E"/>
        </w:rPr>
        <w:t xml:space="preserve"> </w:t>
      </w:r>
      <w:r w:rsidRPr="00F90DF1">
        <w:rPr>
          <w:rFonts w:ascii="Times New Roman" w:hAnsi="Times New Roman" w:cs="Times New Roman"/>
          <w:color w:val="211D1E"/>
        </w:rPr>
        <w:t>virus</w:t>
      </w:r>
      <w:r w:rsidR="000F25DB" w:rsidRPr="00F90DF1">
        <w:rPr>
          <w:rFonts w:ascii="Times New Roman" w:hAnsi="Times New Roman" w:cs="Times New Roman"/>
          <w:color w:val="211D1E"/>
        </w:rPr>
        <w:t xml:space="preserve"> emerges</w:t>
      </w:r>
      <w:r w:rsidR="00A32FB8" w:rsidRPr="00F90DF1">
        <w:rPr>
          <w:rFonts w:ascii="Times New Roman" w:hAnsi="Times New Roman" w:cs="Times New Roman"/>
          <w:color w:val="211D1E"/>
        </w:rPr>
        <w:t xml:space="preserve"> </w:t>
      </w:r>
      <w:r w:rsidRPr="00F90DF1">
        <w:rPr>
          <w:rFonts w:ascii="Times New Roman" w:hAnsi="Times New Roman" w:cs="Times New Roman"/>
          <w:color w:val="211D1E"/>
        </w:rPr>
        <w:t>that is different from seasonal flu</w:t>
      </w:r>
      <w:r w:rsidR="00A32FB8" w:rsidRPr="00F90DF1">
        <w:rPr>
          <w:rFonts w:ascii="Times New Roman" w:hAnsi="Times New Roman" w:cs="Times New Roman"/>
          <w:color w:val="211D1E"/>
        </w:rPr>
        <w:t xml:space="preserve"> or other known </w:t>
      </w:r>
      <w:r w:rsidRPr="00F90DF1">
        <w:rPr>
          <w:rFonts w:ascii="Times New Roman" w:hAnsi="Times New Roman" w:cs="Times New Roman"/>
          <w:color w:val="211D1E"/>
        </w:rPr>
        <w:t>viruses</w:t>
      </w:r>
      <w:r w:rsidR="000F25DB" w:rsidRPr="00F90DF1">
        <w:rPr>
          <w:rFonts w:ascii="Times New Roman" w:hAnsi="Times New Roman" w:cs="Times New Roman"/>
          <w:color w:val="211D1E"/>
        </w:rPr>
        <w:t xml:space="preserve"> and</w:t>
      </w:r>
      <w:r w:rsidRPr="00F90DF1">
        <w:rPr>
          <w:rFonts w:ascii="Times New Roman" w:hAnsi="Times New Roman" w:cs="Times New Roman"/>
          <w:color w:val="211D1E"/>
        </w:rPr>
        <w:t xml:space="preserve"> spreads quickly between people, causing illness worldwide. Most people will lack immunity </w:t>
      </w:r>
      <w:r w:rsidR="00A32FB8" w:rsidRPr="00F90DF1">
        <w:rPr>
          <w:rFonts w:ascii="Times New Roman" w:hAnsi="Times New Roman" w:cs="Times New Roman"/>
          <w:color w:val="211D1E"/>
        </w:rPr>
        <w:t xml:space="preserve">to the new virus and </w:t>
      </w:r>
      <w:r w:rsidRPr="00F90DF1">
        <w:rPr>
          <w:rFonts w:ascii="Times New Roman" w:hAnsi="Times New Roman" w:cs="Times New Roman"/>
          <w:color w:val="211D1E"/>
        </w:rPr>
        <w:t xml:space="preserve">a vaccine may not be available right away. A pandemic </w:t>
      </w:r>
      <w:r w:rsidR="00A32FB8" w:rsidRPr="00F90DF1">
        <w:rPr>
          <w:rFonts w:ascii="Times New Roman" w:hAnsi="Times New Roman" w:cs="Times New Roman"/>
          <w:color w:val="211D1E"/>
        </w:rPr>
        <w:t>has the potential to</w:t>
      </w:r>
      <w:r w:rsidRPr="00F90DF1">
        <w:rPr>
          <w:rFonts w:ascii="Times New Roman" w:hAnsi="Times New Roman" w:cs="Times New Roman"/>
          <w:color w:val="211D1E"/>
        </w:rPr>
        <w:t xml:space="preserve"> overwhelm normal operations in educational settings. </w:t>
      </w:r>
    </w:p>
    <w:p w:rsidR="00606397" w:rsidRPr="00F90DF1" w:rsidRDefault="00606397" w:rsidP="00606397">
      <w:pPr>
        <w:pStyle w:val="Default"/>
        <w:rPr>
          <w:rFonts w:ascii="Times New Roman" w:hAnsi="Times New Roman" w:cs="Times New Roman"/>
          <w:color w:val="211D1E"/>
        </w:rPr>
      </w:pPr>
    </w:p>
    <w:p w:rsidR="00EA7AB2" w:rsidRPr="00F90DF1" w:rsidRDefault="00606397" w:rsidP="00EA7AB2">
      <w:pPr>
        <w:autoSpaceDE w:val="0"/>
        <w:autoSpaceDN w:val="0"/>
        <w:adjustRightInd w:val="0"/>
        <w:spacing w:after="180" w:line="201" w:lineRule="atLeast"/>
        <w:rPr>
          <w:rFonts w:eastAsiaTheme="minorHAnsi"/>
          <w:color w:val="211D1E"/>
        </w:rPr>
      </w:pPr>
      <w:r w:rsidRPr="00F90DF1">
        <w:rPr>
          <w:color w:val="211D1E"/>
        </w:rPr>
        <w:t>Furthermore,</w:t>
      </w:r>
      <w:r w:rsidRPr="00F90DF1">
        <w:t xml:space="preserve"> s</w:t>
      </w:r>
      <w:r w:rsidR="001347DE" w:rsidRPr="00F90DF1">
        <w:rPr>
          <w:color w:val="000000"/>
        </w:rPr>
        <w:t xml:space="preserve">chools tend to be affected by infectious disease outbreaks more than other settings. </w:t>
      </w:r>
      <w:r w:rsidR="00A32FB8" w:rsidRPr="00F90DF1">
        <w:rPr>
          <w:color w:val="000000"/>
        </w:rPr>
        <w:t>This is because c</w:t>
      </w:r>
      <w:r w:rsidR="001347DE" w:rsidRPr="00F90DF1">
        <w:rPr>
          <w:color w:val="000000"/>
        </w:rPr>
        <w:t xml:space="preserve">hildren easily transmit illnesses to one another as a result of their close proximity, their inefficiency at containing respiratory droplets and their ineffective hand washing. As a school district, we play an important role in protecting the health of our students and staff from contagious diseases. </w:t>
      </w:r>
      <w:r w:rsidR="00EA7AB2" w:rsidRPr="00F90DF1">
        <w:br/>
      </w:r>
      <w:r w:rsidR="00EA7AB2" w:rsidRPr="00F90DF1">
        <w:br/>
      </w:r>
      <w:r w:rsidR="00EA7AB2" w:rsidRPr="00F90DF1">
        <w:rPr>
          <w:rFonts w:eastAsiaTheme="minorHAnsi"/>
          <w:color w:val="211D1E"/>
        </w:rPr>
        <w:t>When a new</w:t>
      </w:r>
      <w:r w:rsidR="00A32FB8" w:rsidRPr="00F90DF1">
        <w:rPr>
          <w:rFonts w:eastAsiaTheme="minorHAnsi"/>
          <w:color w:val="211D1E"/>
        </w:rPr>
        <w:t xml:space="preserve"> </w:t>
      </w:r>
      <w:r w:rsidR="00EA7AB2" w:rsidRPr="00F90DF1">
        <w:rPr>
          <w:rFonts w:eastAsiaTheme="minorHAnsi"/>
          <w:color w:val="211D1E"/>
        </w:rPr>
        <w:t xml:space="preserve">virus emerges, it can take up to 6 months before a </w:t>
      </w:r>
      <w:r w:rsidR="00EA7AB2" w:rsidRPr="00F90DF1">
        <w:rPr>
          <w:rFonts w:eastAsiaTheme="minorHAnsi"/>
          <w:bCs/>
          <w:color w:val="000000" w:themeColor="text1"/>
        </w:rPr>
        <w:t>vaccine</w:t>
      </w:r>
      <w:r w:rsidR="00EA7AB2" w:rsidRPr="00F90DF1">
        <w:rPr>
          <w:rFonts w:eastAsiaTheme="minorHAnsi"/>
          <w:b/>
          <w:bCs/>
          <w:color w:val="005CAA"/>
        </w:rPr>
        <w:t xml:space="preserve"> </w:t>
      </w:r>
      <w:r w:rsidR="00EA7AB2" w:rsidRPr="00F90DF1">
        <w:rPr>
          <w:rFonts w:eastAsiaTheme="minorHAnsi"/>
          <w:color w:val="211D1E"/>
        </w:rPr>
        <w:t xml:space="preserve">is widely available. When a vaccine is not available, non-pharmaceutical interventions (NPIs) are the best way to help slow the spread of disease. They include personal, community, and environmental actions. These actions are most effective when used together. NPIs also can provide protection against other infectious diseases in schools. </w:t>
      </w:r>
    </w:p>
    <w:p w:rsidR="00F90DF1" w:rsidRPr="00F90DF1" w:rsidRDefault="00EA7AB2" w:rsidP="00EA7AB2">
      <w:pPr>
        <w:pStyle w:val="Default"/>
        <w:rPr>
          <w:rFonts w:ascii="Times New Roman" w:hAnsi="Times New Roman" w:cs="Times New Roman"/>
        </w:rPr>
      </w:pPr>
      <w:r w:rsidRPr="00F90DF1">
        <w:rPr>
          <w:rFonts w:ascii="Times New Roman" w:hAnsi="Times New Roman" w:cs="Times New Roman"/>
          <w:color w:val="211D1E"/>
        </w:rPr>
        <w:t>As educator</w:t>
      </w:r>
      <w:r w:rsidR="00A32FB8" w:rsidRPr="00F90DF1">
        <w:rPr>
          <w:rFonts w:ascii="Times New Roman" w:hAnsi="Times New Roman" w:cs="Times New Roman"/>
          <w:color w:val="211D1E"/>
        </w:rPr>
        <w:t>s</w:t>
      </w:r>
      <w:r w:rsidRPr="00F90DF1">
        <w:rPr>
          <w:rFonts w:ascii="Times New Roman" w:hAnsi="Times New Roman" w:cs="Times New Roman"/>
          <w:color w:val="211D1E"/>
        </w:rPr>
        <w:t xml:space="preserve">, </w:t>
      </w:r>
      <w:r w:rsidR="00A32FB8" w:rsidRPr="00F90DF1">
        <w:rPr>
          <w:rFonts w:ascii="Times New Roman" w:hAnsi="Times New Roman" w:cs="Times New Roman"/>
          <w:color w:val="211D1E"/>
        </w:rPr>
        <w:t>we</w:t>
      </w:r>
      <w:r w:rsidRPr="00F90DF1">
        <w:rPr>
          <w:rFonts w:ascii="Times New Roman" w:hAnsi="Times New Roman" w:cs="Times New Roman"/>
          <w:color w:val="211D1E"/>
        </w:rPr>
        <w:t xml:space="preserve"> play a key role in </w:t>
      </w:r>
      <w:r w:rsidR="00D83235">
        <w:rPr>
          <w:rFonts w:ascii="Times New Roman" w:hAnsi="Times New Roman" w:cs="Times New Roman"/>
          <w:color w:val="211D1E"/>
        </w:rPr>
        <w:t>infectious disease</w:t>
      </w:r>
      <w:r w:rsidRPr="00F90DF1">
        <w:rPr>
          <w:rFonts w:ascii="Times New Roman" w:hAnsi="Times New Roman" w:cs="Times New Roman"/>
          <w:color w:val="211D1E"/>
        </w:rPr>
        <w:t xml:space="preserve"> readiness. Planning for and practicing NPI actions will help our school respond more effectively when an actual emergency occurs. </w:t>
      </w:r>
      <w:r w:rsidRPr="00F90DF1">
        <w:rPr>
          <w:rFonts w:ascii="Times New Roman" w:hAnsi="Times New Roman" w:cs="Times New Roman"/>
        </w:rPr>
        <w:br/>
      </w:r>
      <w:r w:rsidRPr="00F90DF1">
        <w:rPr>
          <w:rFonts w:ascii="Times New Roman" w:hAnsi="Times New Roman" w:cs="Times New Roman"/>
        </w:rPr>
        <w:br/>
      </w:r>
      <w:r w:rsidR="00F90DF1" w:rsidRPr="001F5E1A">
        <w:rPr>
          <w:rFonts w:ascii="Times New Roman" w:hAnsi="Times New Roman" w:cs="Times New Roman"/>
          <w:b/>
          <w:u w:val="single"/>
        </w:rPr>
        <w:t>About this plan</w:t>
      </w:r>
    </w:p>
    <w:p w:rsidR="00F90DF1" w:rsidRPr="00F90DF1" w:rsidRDefault="00F90DF1" w:rsidP="00EA7AB2">
      <w:pPr>
        <w:pStyle w:val="Default"/>
        <w:rPr>
          <w:rFonts w:ascii="Times New Roman" w:hAnsi="Times New Roman" w:cs="Times New Roman"/>
        </w:rPr>
      </w:pPr>
    </w:p>
    <w:p w:rsidR="008F64EB" w:rsidRPr="00F90DF1" w:rsidRDefault="001347DE" w:rsidP="00EA7AB2">
      <w:pPr>
        <w:pStyle w:val="Default"/>
        <w:rPr>
          <w:rFonts w:ascii="Times New Roman" w:hAnsi="Times New Roman" w:cs="Times New Roman"/>
        </w:rPr>
      </w:pPr>
      <w:r w:rsidRPr="00F90DF1">
        <w:rPr>
          <w:rFonts w:ascii="Times New Roman" w:hAnsi="Times New Roman" w:cs="Times New Roman"/>
        </w:rPr>
        <w:t>This pandemic</w:t>
      </w:r>
      <w:r w:rsidR="00A32FB8" w:rsidRPr="00F90DF1">
        <w:rPr>
          <w:rFonts w:ascii="Times New Roman" w:hAnsi="Times New Roman" w:cs="Times New Roman"/>
        </w:rPr>
        <w:t>/</w:t>
      </w:r>
      <w:r w:rsidRPr="00F90DF1">
        <w:rPr>
          <w:rFonts w:ascii="Times New Roman" w:hAnsi="Times New Roman" w:cs="Times New Roman"/>
        </w:rPr>
        <w:t xml:space="preserve">infectious disease plan provides guidance for reducing illness at school on a regular basis as well as procedures during infectious disease outbreaks and pandemic periods. </w:t>
      </w:r>
    </w:p>
    <w:p w:rsidR="00A32FB8" w:rsidRPr="00F90DF1" w:rsidRDefault="00A32FB8" w:rsidP="00606397">
      <w:pPr>
        <w:pStyle w:val="CM12"/>
        <w:spacing w:after="207"/>
        <w:rPr>
          <w:rFonts w:ascii="Times New Roman" w:hAnsi="Times New Roman" w:cs="Times New Roman"/>
          <w:color w:val="000000"/>
        </w:rPr>
      </w:pPr>
    </w:p>
    <w:p w:rsidR="003431DA" w:rsidRPr="00F90DF1" w:rsidRDefault="003431DA" w:rsidP="00606397">
      <w:pPr>
        <w:pStyle w:val="CM12"/>
        <w:spacing w:after="207"/>
        <w:rPr>
          <w:rFonts w:ascii="Times New Roman" w:hAnsi="Times New Roman" w:cs="Times New Roman"/>
          <w:color w:val="000000"/>
        </w:rPr>
      </w:pPr>
      <w:r w:rsidRPr="00F90DF1">
        <w:rPr>
          <w:rFonts w:ascii="Times New Roman" w:hAnsi="Times New Roman" w:cs="Times New Roman"/>
          <w:color w:val="000000"/>
        </w:rPr>
        <w:t>This plan includes:</w:t>
      </w:r>
    </w:p>
    <w:p w:rsidR="005C0A36" w:rsidRDefault="005C0A36" w:rsidP="00606397">
      <w:pPr>
        <w:pStyle w:val="CM12"/>
        <w:numPr>
          <w:ilvl w:val="0"/>
          <w:numId w:val="9"/>
        </w:numPr>
        <w:spacing w:after="207"/>
        <w:rPr>
          <w:rFonts w:ascii="Times New Roman" w:hAnsi="Times New Roman" w:cs="Times New Roman"/>
          <w:b/>
          <w:color w:val="000000"/>
        </w:rPr>
      </w:pPr>
      <w:r>
        <w:rPr>
          <w:rFonts w:ascii="Times New Roman" w:hAnsi="Times New Roman" w:cs="Times New Roman"/>
          <w:b/>
          <w:color w:val="000000"/>
        </w:rPr>
        <w:t>Outlines a countywide response to illness outbreaks</w:t>
      </w:r>
    </w:p>
    <w:p w:rsidR="003431DA" w:rsidRPr="00F90DF1" w:rsidRDefault="003431DA" w:rsidP="00606397">
      <w:pPr>
        <w:pStyle w:val="CM12"/>
        <w:numPr>
          <w:ilvl w:val="0"/>
          <w:numId w:val="9"/>
        </w:numPr>
        <w:spacing w:after="207"/>
        <w:rPr>
          <w:rFonts w:ascii="Times New Roman" w:hAnsi="Times New Roman" w:cs="Times New Roman"/>
          <w:b/>
          <w:color w:val="000000"/>
        </w:rPr>
      </w:pPr>
      <w:r w:rsidRPr="00F90DF1">
        <w:rPr>
          <w:rFonts w:ascii="Times New Roman" w:hAnsi="Times New Roman" w:cs="Times New Roman"/>
          <w:b/>
          <w:color w:val="000000"/>
        </w:rPr>
        <w:t>S</w:t>
      </w:r>
      <w:r w:rsidR="001347DE" w:rsidRPr="00F90DF1">
        <w:rPr>
          <w:rFonts w:ascii="Times New Roman" w:hAnsi="Times New Roman" w:cs="Times New Roman"/>
          <w:b/>
          <w:color w:val="000000"/>
        </w:rPr>
        <w:t xml:space="preserve">trategies to prevent and reduce the spread of infectious diseases </w:t>
      </w:r>
      <w:r w:rsidR="00D83235">
        <w:rPr>
          <w:rFonts w:ascii="Times New Roman" w:hAnsi="Times New Roman" w:cs="Times New Roman"/>
          <w:b/>
          <w:color w:val="000000"/>
        </w:rPr>
        <w:t xml:space="preserve">within our </w:t>
      </w:r>
      <w:r w:rsidR="001347DE" w:rsidRPr="00F90DF1">
        <w:rPr>
          <w:rFonts w:ascii="Times New Roman" w:hAnsi="Times New Roman" w:cs="Times New Roman"/>
          <w:b/>
          <w:color w:val="000000"/>
        </w:rPr>
        <w:t>schools</w:t>
      </w:r>
    </w:p>
    <w:p w:rsidR="003431DA" w:rsidRPr="00F90DF1" w:rsidRDefault="003431DA" w:rsidP="00606397">
      <w:pPr>
        <w:pStyle w:val="CM12"/>
        <w:numPr>
          <w:ilvl w:val="0"/>
          <w:numId w:val="9"/>
        </w:numPr>
        <w:spacing w:after="207"/>
        <w:rPr>
          <w:rFonts w:ascii="Times New Roman" w:hAnsi="Times New Roman" w:cs="Times New Roman"/>
          <w:b/>
          <w:color w:val="000000"/>
        </w:rPr>
      </w:pPr>
      <w:r w:rsidRPr="00F90DF1">
        <w:rPr>
          <w:rFonts w:ascii="Times New Roman" w:hAnsi="Times New Roman" w:cs="Times New Roman"/>
          <w:b/>
          <w:color w:val="000000"/>
        </w:rPr>
        <w:t>P</w:t>
      </w:r>
      <w:r w:rsidR="001347DE" w:rsidRPr="00F90DF1">
        <w:rPr>
          <w:rFonts w:ascii="Times New Roman" w:hAnsi="Times New Roman" w:cs="Times New Roman"/>
          <w:b/>
          <w:color w:val="000000"/>
        </w:rPr>
        <w:t xml:space="preserve">rocedures for </w:t>
      </w:r>
      <w:r w:rsidR="00D83235">
        <w:rPr>
          <w:rFonts w:ascii="Times New Roman" w:hAnsi="Times New Roman" w:cs="Times New Roman"/>
          <w:b/>
          <w:color w:val="000000"/>
        </w:rPr>
        <w:t xml:space="preserve">temporarily </w:t>
      </w:r>
      <w:r w:rsidR="001347DE" w:rsidRPr="00F90DF1">
        <w:rPr>
          <w:rFonts w:ascii="Times New Roman" w:hAnsi="Times New Roman" w:cs="Times New Roman"/>
          <w:b/>
          <w:color w:val="000000"/>
        </w:rPr>
        <w:t>canceling school due to an infectious disease outbreak</w:t>
      </w:r>
    </w:p>
    <w:p w:rsidR="001347DE" w:rsidRPr="00F90DF1" w:rsidRDefault="003431DA" w:rsidP="00606397">
      <w:pPr>
        <w:pStyle w:val="CM12"/>
        <w:numPr>
          <w:ilvl w:val="0"/>
          <w:numId w:val="9"/>
        </w:numPr>
        <w:spacing w:after="207"/>
        <w:rPr>
          <w:rFonts w:ascii="Times New Roman" w:hAnsi="Times New Roman" w:cs="Times New Roman"/>
          <w:b/>
          <w:color w:val="000000"/>
        </w:rPr>
      </w:pPr>
      <w:r w:rsidRPr="00F90DF1">
        <w:rPr>
          <w:rFonts w:ascii="Times New Roman" w:hAnsi="Times New Roman" w:cs="Times New Roman"/>
          <w:b/>
          <w:color w:val="000000"/>
        </w:rPr>
        <w:t>C</w:t>
      </w:r>
      <w:r w:rsidR="001347DE" w:rsidRPr="00F90DF1">
        <w:rPr>
          <w:rFonts w:ascii="Times New Roman" w:hAnsi="Times New Roman" w:cs="Times New Roman"/>
          <w:b/>
          <w:color w:val="000000"/>
        </w:rPr>
        <w:t xml:space="preserve">onsiderations for reopening schools </w:t>
      </w:r>
    </w:p>
    <w:p w:rsidR="00606397" w:rsidRPr="00F90DF1" w:rsidRDefault="00606397" w:rsidP="00606397">
      <w:pPr>
        <w:pStyle w:val="Default"/>
        <w:rPr>
          <w:rFonts w:ascii="Times New Roman" w:hAnsi="Times New Roman" w:cs="Times New Roman"/>
        </w:rPr>
      </w:pPr>
    </w:p>
    <w:p w:rsidR="00F90DF1" w:rsidRPr="001F5E1A" w:rsidRDefault="00F90DF1" w:rsidP="00606397">
      <w:pPr>
        <w:pStyle w:val="Default"/>
        <w:rPr>
          <w:rFonts w:ascii="Times New Roman" w:hAnsi="Times New Roman" w:cs="Times New Roman"/>
          <w:b/>
          <w:u w:val="single"/>
        </w:rPr>
      </w:pPr>
      <w:r w:rsidRPr="001F5E1A">
        <w:rPr>
          <w:rFonts w:ascii="Times New Roman" w:hAnsi="Times New Roman" w:cs="Times New Roman"/>
          <w:b/>
          <w:u w:val="single"/>
        </w:rPr>
        <w:t>Plan goals</w:t>
      </w:r>
    </w:p>
    <w:p w:rsidR="00F90DF1" w:rsidRPr="00F90DF1" w:rsidRDefault="00F90DF1" w:rsidP="00F90DF1">
      <w:pPr>
        <w:pStyle w:val="BodyText3"/>
        <w:rPr>
          <w:rFonts w:ascii="Times New Roman" w:hAnsi="Times New Roman"/>
          <w:sz w:val="24"/>
          <w:szCs w:val="24"/>
        </w:rPr>
      </w:pPr>
    </w:p>
    <w:p w:rsidR="00F90DF1" w:rsidRPr="00F90DF1" w:rsidRDefault="00F90DF1" w:rsidP="005C0A36">
      <w:pPr>
        <w:pStyle w:val="BodyText3"/>
        <w:rPr>
          <w:rFonts w:ascii="Times New Roman" w:hAnsi="Times New Roman"/>
          <w:sz w:val="24"/>
          <w:szCs w:val="24"/>
        </w:rPr>
      </w:pPr>
      <w:r w:rsidRPr="00F90DF1">
        <w:rPr>
          <w:rFonts w:ascii="Times New Roman" w:hAnsi="Times New Roman"/>
          <w:sz w:val="24"/>
          <w:szCs w:val="24"/>
        </w:rPr>
        <w:t>We will utilize this plan to achieve the following goals</w:t>
      </w:r>
      <w:r w:rsidR="00D83235">
        <w:rPr>
          <w:rFonts w:ascii="Times New Roman" w:hAnsi="Times New Roman"/>
          <w:sz w:val="24"/>
          <w:szCs w:val="24"/>
        </w:rPr>
        <w:t>:</w:t>
      </w:r>
    </w:p>
    <w:p w:rsidR="00F90DF1" w:rsidRPr="00F90DF1" w:rsidRDefault="00F90DF1" w:rsidP="0076014E">
      <w:pPr>
        <w:numPr>
          <w:ilvl w:val="0"/>
          <w:numId w:val="20"/>
        </w:numPr>
        <w:tabs>
          <w:tab w:val="clear" w:pos="360"/>
          <w:tab w:val="num" w:pos="1080"/>
        </w:tabs>
        <w:ind w:left="1080"/>
      </w:pPr>
      <w:r w:rsidRPr="00F90DF1">
        <w:t>Limit the number of illnesses and deaths</w:t>
      </w:r>
    </w:p>
    <w:p w:rsidR="00F90DF1" w:rsidRPr="00F90DF1" w:rsidRDefault="00F90DF1" w:rsidP="0076014E">
      <w:pPr>
        <w:numPr>
          <w:ilvl w:val="0"/>
          <w:numId w:val="20"/>
        </w:numPr>
        <w:tabs>
          <w:tab w:val="clear" w:pos="360"/>
          <w:tab w:val="num" w:pos="1080"/>
        </w:tabs>
        <w:ind w:left="1080"/>
      </w:pPr>
      <w:r w:rsidRPr="00F90DF1">
        <w:t>Preserve continuity of essential school functions</w:t>
      </w:r>
    </w:p>
    <w:p w:rsidR="00F90DF1" w:rsidRPr="00F90DF1" w:rsidRDefault="00F90DF1" w:rsidP="0076014E">
      <w:pPr>
        <w:numPr>
          <w:ilvl w:val="0"/>
          <w:numId w:val="20"/>
        </w:numPr>
        <w:tabs>
          <w:tab w:val="clear" w:pos="360"/>
          <w:tab w:val="num" w:pos="1080"/>
        </w:tabs>
        <w:ind w:left="1080"/>
      </w:pPr>
      <w:r w:rsidRPr="00F90DF1">
        <w:t>Minimize educational and social disruption</w:t>
      </w:r>
    </w:p>
    <w:p w:rsidR="00F90DF1" w:rsidRDefault="00F90DF1" w:rsidP="00606397">
      <w:pPr>
        <w:numPr>
          <w:ilvl w:val="0"/>
          <w:numId w:val="20"/>
        </w:numPr>
        <w:tabs>
          <w:tab w:val="clear" w:pos="360"/>
          <w:tab w:val="num" w:pos="1080"/>
        </w:tabs>
        <w:ind w:left="1080"/>
      </w:pPr>
      <w:r w:rsidRPr="00F90DF1">
        <w:t>Minimize economic and academic losses</w:t>
      </w:r>
    </w:p>
    <w:p w:rsidR="0076014E" w:rsidRPr="00F90DF1" w:rsidRDefault="005C0A36" w:rsidP="00606397">
      <w:pPr>
        <w:numPr>
          <w:ilvl w:val="0"/>
          <w:numId w:val="20"/>
        </w:numPr>
        <w:tabs>
          <w:tab w:val="clear" w:pos="360"/>
          <w:tab w:val="num" w:pos="1080"/>
        </w:tabs>
        <w:ind w:left="1080"/>
      </w:pPr>
      <w:r>
        <w:t>Ensure accurate and timely information dissemination</w:t>
      </w:r>
    </w:p>
    <w:p w:rsidR="005C0A36" w:rsidRPr="005C0A36" w:rsidRDefault="005C0A36" w:rsidP="005C0A36">
      <w:pPr>
        <w:pStyle w:val="CM12"/>
        <w:spacing w:after="207"/>
        <w:jc w:val="center"/>
        <w:rPr>
          <w:rFonts w:ascii="Times New Roman" w:hAnsi="Times New Roman" w:cs="Times New Roman"/>
          <w:b/>
          <w:color w:val="4472C4" w:themeColor="accent1"/>
          <w:sz w:val="28"/>
          <w:szCs w:val="28"/>
        </w:rPr>
      </w:pPr>
      <w:r w:rsidRPr="005C0A36">
        <w:rPr>
          <w:rFonts w:ascii="Times New Roman" w:hAnsi="Times New Roman" w:cs="Times New Roman"/>
          <w:b/>
          <w:color w:val="4472C4" w:themeColor="accent1"/>
          <w:sz w:val="28"/>
          <w:szCs w:val="28"/>
        </w:rPr>
        <w:lastRenderedPageBreak/>
        <w:t>Countywide response to illness outbreaks</w:t>
      </w:r>
    </w:p>
    <w:p w:rsidR="005C0A36" w:rsidRDefault="005C0A36" w:rsidP="005C0A36">
      <w:pPr>
        <w:pStyle w:val="Default"/>
      </w:pPr>
    </w:p>
    <w:p w:rsidR="005C0A36" w:rsidRPr="005C0A36" w:rsidRDefault="005C0A36" w:rsidP="005C0A36">
      <w:r w:rsidRPr="005C0A36">
        <w:t xml:space="preserve">The </w:t>
      </w:r>
      <w:r>
        <w:t xml:space="preserve">Kern County </w:t>
      </w:r>
      <w:r w:rsidRPr="005C0A36">
        <w:t xml:space="preserve">Public Health Department is the </w:t>
      </w:r>
      <w:r>
        <w:t>l</w:t>
      </w:r>
      <w:r w:rsidRPr="005C0A36">
        <w:t xml:space="preserve">ead </w:t>
      </w:r>
      <w:r>
        <w:t>a</w:t>
      </w:r>
      <w:r w:rsidRPr="005C0A36">
        <w:t>gency during a public health</w:t>
      </w:r>
    </w:p>
    <w:p w:rsidR="005C0A36" w:rsidRPr="005C0A36" w:rsidRDefault="005C0A36" w:rsidP="005C0A36">
      <w:r w:rsidRPr="005C0A36">
        <w:t xml:space="preserve">emergency in </w:t>
      </w:r>
      <w:r>
        <w:t>Kern County</w:t>
      </w:r>
      <w:r w:rsidRPr="005C0A36">
        <w:t>, such as an infectious disease outbreak or pandemic.</w:t>
      </w:r>
    </w:p>
    <w:p w:rsidR="005C0A36" w:rsidRPr="005C0A36" w:rsidRDefault="005C0A36" w:rsidP="005C0A36">
      <w:r w:rsidRPr="005C0A36">
        <w:t>In a public health emergency, Public Health may direct specific actions to control the</w:t>
      </w:r>
    </w:p>
    <w:p w:rsidR="005C0A36" w:rsidRPr="005C0A36" w:rsidRDefault="005C0A36" w:rsidP="005C0A36">
      <w:r w:rsidRPr="005C0A36">
        <w:t>spread of disease in schools and in the community.</w:t>
      </w:r>
    </w:p>
    <w:p w:rsidR="005C0A36" w:rsidRDefault="005C0A36" w:rsidP="005C0A36"/>
    <w:p w:rsidR="005C0A36" w:rsidRPr="005C0A36" w:rsidRDefault="005C0A36" w:rsidP="005C0A36">
      <w:r w:rsidRPr="005C0A36">
        <w:t>The Health Officer has legal authority to take actions necessary to prevent the spread of</w:t>
      </w:r>
    </w:p>
    <w:p w:rsidR="005C0A36" w:rsidRPr="005C0A36" w:rsidRDefault="005C0A36" w:rsidP="005C0A36">
      <w:r w:rsidRPr="005C0A36">
        <w:t>disease. This includes the legal authority to dismiss schools</w:t>
      </w:r>
      <w:r w:rsidR="00F16C9C">
        <w:t xml:space="preserve"> and re-open schools. </w:t>
      </w:r>
    </w:p>
    <w:p w:rsidR="005C0A36" w:rsidRDefault="005C0A36" w:rsidP="005C0A36"/>
    <w:p w:rsidR="005C0A36" w:rsidRDefault="005C0A36" w:rsidP="005C0A36">
      <w:r w:rsidRPr="005C0A36">
        <w:t xml:space="preserve">As </w:t>
      </w:r>
      <w:r>
        <w:t>l</w:t>
      </w:r>
      <w:r w:rsidRPr="005C0A36">
        <w:t xml:space="preserve">ead </w:t>
      </w:r>
      <w:r>
        <w:t>a</w:t>
      </w:r>
      <w:r w:rsidRPr="005C0A36">
        <w:t>gency in a public health emergency, the Public Health Department is</w:t>
      </w:r>
      <w:r>
        <w:t>:</w:t>
      </w:r>
    </w:p>
    <w:p w:rsidR="005C0A36" w:rsidRDefault="005C0A36" w:rsidP="005C0A36"/>
    <w:p w:rsidR="005C0A36" w:rsidRPr="00F16C9C" w:rsidRDefault="005C0A36" w:rsidP="005C0A36">
      <w:pPr>
        <w:pStyle w:val="ListParagraph"/>
        <w:numPr>
          <w:ilvl w:val="0"/>
          <w:numId w:val="26"/>
        </w:numPr>
        <w:rPr>
          <w:rFonts w:ascii="Times New Roman" w:hAnsi="Times New Roman" w:cs="Times New Roman"/>
        </w:rPr>
      </w:pPr>
      <w:r w:rsidRPr="00B45479">
        <w:rPr>
          <w:rFonts w:ascii="Times New Roman" w:hAnsi="Times New Roman" w:cs="Times New Roman"/>
        </w:rPr>
        <w:t>The primary point of contact for information on the disease outbreak or pandemic including:</w:t>
      </w:r>
    </w:p>
    <w:p w:rsidR="005C0A36" w:rsidRPr="00B45479" w:rsidRDefault="005C0A36" w:rsidP="005C0A36">
      <w:pPr>
        <w:pStyle w:val="ListParagraph"/>
        <w:numPr>
          <w:ilvl w:val="0"/>
          <w:numId w:val="25"/>
        </w:numPr>
        <w:rPr>
          <w:rFonts w:ascii="Times New Roman" w:hAnsi="Times New Roman" w:cs="Times New Roman"/>
        </w:rPr>
      </w:pPr>
      <w:r w:rsidRPr="00B45479">
        <w:rPr>
          <w:rFonts w:ascii="Times New Roman" w:hAnsi="Times New Roman" w:cs="Times New Roman"/>
        </w:rPr>
        <w:t>Case definition and symptoms</w:t>
      </w:r>
    </w:p>
    <w:p w:rsidR="005C0A36" w:rsidRPr="00B45479" w:rsidRDefault="005C0A36" w:rsidP="005C0A36">
      <w:pPr>
        <w:pStyle w:val="ListParagraph"/>
        <w:numPr>
          <w:ilvl w:val="0"/>
          <w:numId w:val="25"/>
        </w:numPr>
        <w:rPr>
          <w:rFonts w:ascii="Times New Roman" w:hAnsi="Times New Roman" w:cs="Times New Roman"/>
        </w:rPr>
      </w:pPr>
      <w:r w:rsidRPr="00B45479">
        <w:rPr>
          <w:rFonts w:ascii="Times New Roman" w:hAnsi="Times New Roman" w:cs="Times New Roman"/>
        </w:rPr>
        <w:t>Exposure and infection control</w:t>
      </w:r>
    </w:p>
    <w:p w:rsidR="005C0A36" w:rsidRPr="00F942E5" w:rsidRDefault="005C0A36" w:rsidP="005C0A36">
      <w:pPr>
        <w:pStyle w:val="ListParagraph"/>
        <w:numPr>
          <w:ilvl w:val="0"/>
          <w:numId w:val="25"/>
        </w:numPr>
        <w:rPr>
          <w:rFonts w:ascii="Times New Roman" w:hAnsi="Times New Roman" w:cs="Times New Roman"/>
        </w:rPr>
      </w:pPr>
      <w:r w:rsidRPr="00B45479">
        <w:rPr>
          <w:rFonts w:ascii="Times New Roman" w:hAnsi="Times New Roman" w:cs="Times New Roman"/>
        </w:rPr>
        <w:t>The need to dismiss schools</w:t>
      </w:r>
      <w:r w:rsidR="00B45479">
        <w:rPr>
          <w:rFonts w:ascii="Times New Roman" w:hAnsi="Times New Roman" w:cs="Times New Roman"/>
        </w:rPr>
        <w:t xml:space="preserve"> and/or re-open schools</w:t>
      </w:r>
      <w:r w:rsidR="00F942E5">
        <w:rPr>
          <w:rFonts w:ascii="Times New Roman" w:hAnsi="Times New Roman" w:cs="Times New Roman"/>
        </w:rPr>
        <w:t xml:space="preserve"> </w:t>
      </w:r>
      <w:r w:rsidR="00F942E5">
        <w:rPr>
          <w:rFonts w:ascii="Times New Roman" w:hAnsi="Times New Roman" w:cs="Times New Roman"/>
        </w:rPr>
        <w:br/>
      </w:r>
      <w:r w:rsidR="00F942E5" w:rsidRPr="00F942E5">
        <w:rPr>
          <w:rFonts w:ascii="Times New Roman" w:hAnsi="Times New Roman" w:cs="Times New Roman"/>
          <w:color w:val="000000"/>
        </w:rPr>
        <w:t>(</w:t>
      </w:r>
      <w:r w:rsidR="00F942E5" w:rsidRPr="00F942E5">
        <w:rPr>
          <w:rFonts w:ascii="Times New Roman" w:hAnsi="Times New Roman" w:cs="Times New Roman"/>
          <w:i/>
          <w:color w:val="000000"/>
        </w:rPr>
        <w:t>reference: Health &amp; Safety Code 120175</w:t>
      </w:r>
      <w:r w:rsidR="00F942E5" w:rsidRPr="00F942E5">
        <w:rPr>
          <w:rFonts w:ascii="Times New Roman" w:hAnsi="Times New Roman" w:cs="Times New Roman"/>
          <w:color w:val="000000"/>
        </w:rPr>
        <w:t>)</w:t>
      </w:r>
    </w:p>
    <w:p w:rsidR="005C0A36" w:rsidRPr="00B45479" w:rsidRDefault="005C0A36" w:rsidP="005C0A36"/>
    <w:p w:rsidR="005C0A36" w:rsidRPr="00B45479" w:rsidRDefault="005C0A36" w:rsidP="005C0A36">
      <w:pPr>
        <w:pStyle w:val="ListParagraph"/>
        <w:numPr>
          <w:ilvl w:val="0"/>
          <w:numId w:val="26"/>
        </w:numPr>
        <w:rPr>
          <w:rFonts w:ascii="Times New Roman" w:hAnsi="Times New Roman" w:cs="Times New Roman"/>
        </w:rPr>
      </w:pPr>
      <w:r w:rsidRPr="00B45479">
        <w:rPr>
          <w:rFonts w:ascii="Times New Roman" w:hAnsi="Times New Roman" w:cs="Times New Roman"/>
        </w:rPr>
        <w:t>The single point of contact for instructions related to school district response,</w:t>
      </w:r>
      <w:r w:rsidR="00B45479" w:rsidRPr="00B45479">
        <w:rPr>
          <w:rFonts w:ascii="Times New Roman" w:hAnsi="Times New Roman" w:cs="Times New Roman"/>
        </w:rPr>
        <w:t xml:space="preserve"> </w:t>
      </w:r>
      <w:r w:rsidRPr="00B45479">
        <w:rPr>
          <w:rFonts w:ascii="Times New Roman" w:hAnsi="Times New Roman" w:cs="Times New Roman"/>
        </w:rPr>
        <w:t>including infection control instructions and school dismissal.</w:t>
      </w:r>
    </w:p>
    <w:p w:rsidR="005C0A36" w:rsidRPr="00B45479" w:rsidRDefault="005C0A36" w:rsidP="005C0A36"/>
    <w:p w:rsidR="005C0A36" w:rsidRDefault="005C0A36" w:rsidP="005C0A36">
      <w:pPr>
        <w:pStyle w:val="ListParagraph"/>
        <w:numPr>
          <w:ilvl w:val="0"/>
          <w:numId w:val="26"/>
        </w:numPr>
        <w:rPr>
          <w:rFonts w:ascii="Times New Roman" w:hAnsi="Times New Roman" w:cs="Times New Roman"/>
        </w:rPr>
      </w:pPr>
      <w:r w:rsidRPr="00B45479">
        <w:rPr>
          <w:rFonts w:ascii="Times New Roman" w:hAnsi="Times New Roman" w:cs="Times New Roman"/>
        </w:rPr>
        <w:t>The primary point of contact</w:t>
      </w:r>
      <w:r w:rsidR="00B45479">
        <w:rPr>
          <w:rFonts w:ascii="Times New Roman" w:hAnsi="Times New Roman" w:cs="Times New Roman"/>
        </w:rPr>
        <w:t xml:space="preserve"> — </w:t>
      </w:r>
      <w:r w:rsidR="00507063">
        <w:rPr>
          <w:rFonts w:ascii="Times New Roman" w:hAnsi="Times New Roman" w:cs="Times New Roman"/>
        </w:rPr>
        <w:t xml:space="preserve">in partnership </w:t>
      </w:r>
      <w:r w:rsidR="003B7E3B">
        <w:rPr>
          <w:rFonts w:ascii="Times New Roman" w:hAnsi="Times New Roman" w:cs="Times New Roman"/>
        </w:rPr>
        <w:t>w</w:t>
      </w:r>
      <w:r w:rsidR="00B45479">
        <w:rPr>
          <w:rFonts w:ascii="Times New Roman" w:hAnsi="Times New Roman" w:cs="Times New Roman"/>
        </w:rPr>
        <w:t xml:space="preserve">ith the Kern County Superintendent of Schools — </w:t>
      </w:r>
      <w:r w:rsidRPr="00B45479">
        <w:rPr>
          <w:rFonts w:ascii="Times New Roman" w:hAnsi="Times New Roman" w:cs="Times New Roman"/>
        </w:rPr>
        <w:t>for content of information distributed by the</w:t>
      </w:r>
      <w:r w:rsidR="00B45479" w:rsidRPr="00B45479">
        <w:rPr>
          <w:rFonts w:ascii="Times New Roman" w:hAnsi="Times New Roman" w:cs="Times New Roman"/>
        </w:rPr>
        <w:t xml:space="preserve"> </w:t>
      </w:r>
      <w:r w:rsidRPr="00B45479">
        <w:rPr>
          <w:rFonts w:ascii="Times New Roman" w:hAnsi="Times New Roman" w:cs="Times New Roman"/>
        </w:rPr>
        <w:t>school district to parents, students, teachers and staff.</w:t>
      </w:r>
    </w:p>
    <w:p w:rsidR="003B7E3B" w:rsidRDefault="003B7E3B" w:rsidP="003B7E3B">
      <w:pPr>
        <w:pStyle w:val="ListParagraph"/>
        <w:jc w:val="center"/>
        <w:rPr>
          <w:rFonts w:ascii="Times New Roman" w:hAnsi="Times New Roman" w:cs="Times New Roman"/>
          <w:b/>
          <w:color w:val="4472C4" w:themeColor="accent1"/>
          <w:sz w:val="28"/>
          <w:szCs w:val="28"/>
        </w:rPr>
      </w:pPr>
    </w:p>
    <w:p w:rsidR="00822EE0" w:rsidRPr="00822EE0" w:rsidRDefault="003B7E3B" w:rsidP="003B7E3B">
      <w:pPr>
        <w:pStyle w:val="ListParagraph"/>
        <w:jc w:val="center"/>
        <w:rPr>
          <w:rFonts w:ascii="Times New Roman" w:hAnsi="Times New Roman" w:cs="Times New Roman"/>
        </w:rPr>
      </w:pPr>
      <w:r w:rsidRPr="005C0A36">
        <w:rPr>
          <w:rFonts w:ascii="Times New Roman" w:hAnsi="Times New Roman" w:cs="Times New Roman"/>
          <w:b/>
          <w:color w:val="4472C4" w:themeColor="accent1"/>
          <w:sz w:val="28"/>
          <w:szCs w:val="28"/>
        </w:rPr>
        <w:t>Countywide response</w:t>
      </w:r>
    </w:p>
    <w:p w:rsidR="00822EE0" w:rsidRPr="00822EE0" w:rsidRDefault="003B7E3B" w:rsidP="00822EE0">
      <w:r>
        <w:rPr>
          <w:noProof/>
        </w:rPr>
        <mc:AlternateContent>
          <mc:Choice Requires="wps">
            <w:drawing>
              <wp:anchor distT="0" distB="0" distL="114300" distR="114300" simplePos="0" relativeHeight="251666432" behindDoc="0" locked="0" layoutInCell="1" allowOverlap="1">
                <wp:simplePos x="0" y="0"/>
                <wp:positionH relativeFrom="column">
                  <wp:posOffset>1189355</wp:posOffset>
                </wp:positionH>
                <wp:positionV relativeFrom="paragraph">
                  <wp:posOffset>575945</wp:posOffset>
                </wp:positionV>
                <wp:extent cx="0" cy="394335"/>
                <wp:effectExtent l="63500" t="0" r="38100" b="37465"/>
                <wp:wrapNone/>
                <wp:docPr id="8" name="Straight Arrow Connector 8"/>
                <wp:cNvGraphicFramePr/>
                <a:graphic xmlns:a="http://schemas.openxmlformats.org/drawingml/2006/main">
                  <a:graphicData uri="http://schemas.microsoft.com/office/word/2010/wordprocessingShape">
                    <wps:wsp>
                      <wps:cNvCnPr/>
                      <wps:spPr>
                        <a:xfrm>
                          <a:off x="0" y="0"/>
                          <a:ext cx="0" cy="394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E0FF0A" id="_x0000_t32" coordsize="21600,21600" o:spt="32" o:oned="t" path="m,l21600,21600e" filled="f">
                <v:path arrowok="t" fillok="f" o:connecttype="none"/>
                <o:lock v:ext="edit" shapetype="t"/>
              </v:shapetype>
              <v:shape id="Straight Arrow Connector 8" o:spid="_x0000_s1026" type="#_x0000_t32" style="position:absolute;margin-left:93.65pt;margin-top:45.35pt;width:0;height:31.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1189355</wp:posOffset>
                </wp:positionH>
                <wp:positionV relativeFrom="paragraph">
                  <wp:posOffset>576385</wp:posOffset>
                </wp:positionV>
                <wp:extent cx="744855" cy="0"/>
                <wp:effectExtent l="0" t="0" r="17145" b="12700"/>
                <wp:wrapNone/>
                <wp:docPr id="7" name="Straight Connector 7"/>
                <wp:cNvGraphicFramePr/>
                <a:graphic xmlns:a="http://schemas.openxmlformats.org/drawingml/2006/main">
                  <a:graphicData uri="http://schemas.microsoft.com/office/word/2010/wordprocessingShape">
                    <wps:wsp>
                      <wps:cNvCnPr/>
                      <wps:spPr>
                        <a:xfrm flipH="1">
                          <a:off x="0" y="0"/>
                          <a:ext cx="744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E9DEA" id="Straight Connector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93.65pt,45.4pt" to="152.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" strokecolor="#4472c4 [3204]"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3F4B0F63" wp14:editId="3D9A2667">
                <wp:simplePos x="0" y="0"/>
                <wp:positionH relativeFrom="column">
                  <wp:posOffset>3152140</wp:posOffset>
                </wp:positionH>
                <wp:positionV relativeFrom="paragraph">
                  <wp:posOffset>2775390</wp:posOffset>
                </wp:positionV>
                <wp:extent cx="0" cy="168910"/>
                <wp:effectExtent l="63500" t="0" r="38100" b="34290"/>
                <wp:wrapNone/>
                <wp:docPr id="6" name="Straight Arrow Connector 6"/>
                <wp:cNvGraphicFramePr/>
                <a:graphic xmlns:a="http://schemas.openxmlformats.org/drawingml/2006/main">
                  <a:graphicData uri="http://schemas.microsoft.com/office/word/2010/wordprocessingShape">
                    <wps:wsp>
                      <wps:cNvCnPr/>
                      <wps:spPr>
                        <a:xfrm>
                          <a:off x="0" y="0"/>
                          <a:ext cx="0" cy="168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553E88" id="Straight Arrow Connector 6" o:spid="_x0000_s1026" type="#_x0000_t32" style="position:absolute;margin-left:248.2pt;margin-top:218.55pt;width:0;height:13.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422CD8A4" wp14:editId="4D7FE45E">
                <wp:simplePos x="0" y="0"/>
                <wp:positionH relativeFrom="column">
                  <wp:posOffset>3145790</wp:posOffset>
                </wp:positionH>
                <wp:positionV relativeFrom="paragraph">
                  <wp:posOffset>2146544</wp:posOffset>
                </wp:positionV>
                <wp:extent cx="0" cy="168910"/>
                <wp:effectExtent l="63500" t="0" r="38100" b="34290"/>
                <wp:wrapNone/>
                <wp:docPr id="5" name="Straight Arrow Connector 5"/>
                <wp:cNvGraphicFramePr/>
                <a:graphic xmlns:a="http://schemas.openxmlformats.org/drawingml/2006/main">
                  <a:graphicData uri="http://schemas.microsoft.com/office/word/2010/wordprocessingShape">
                    <wps:wsp>
                      <wps:cNvCnPr/>
                      <wps:spPr>
                        <a:xfrm>
                          <a:off x="0" y="0"/>
                          <a:ext cx="0" cy="168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21355A" id="Straight Arrow Connector 5" o:spid="_x0000_s1026" type="#_x0000_t32" style="position:absolute;margin-left:247.7pt;margin-top:169pt;width:0;height:13.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3141980</wp:posOffset>
                </wp:positionH>
                <wp:positionV relativeFrom="paragraph">
                  <wp:posOffset>1543929</wp:posOffset>
                </wp:positionV>
                <wp:extent cx="0" cy="168910"/>
                <wp:effectExtent l="63500" t="0" r="38100" b="34290"/>
                <wp:wrapNone/>
                <wp:docPr id="4" name="Straight Arrow Connector 4"/>
                <wp:cNvGraphicFramePr/>
                <a:graphic xmlns:a="http://schemas.openxmlformats.org/drawingml/2006/main">
                  <a:graphicData uri="http://schemas.microsoft.com/office/word/2010/wordprocessingShape">
                    <wps:wsp>
                      <wps:cNvCnPr/>
                      <wps:spPr>
                        <a:xfrm>
                          <a:off x="0" y="0"/>
                          <a:ext cx="0" cy="168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442D99" id="Straight Arrow Connector 4" o:spid="_x0000_s1026" type="#_x0000_t32" style="position:absolute;margin-left:247.4pt;margin-top:121.55pt;width:0;height:13.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931350</wp:posOffset>
                </wp:positionV>
                <wp:extent cx="0" cy="199390"/>
                <wp:effectExtent l="63500" t="25400" r="38100" b="41910"/>
                <wp:wrapNone/>
                <wp:docPr id="3" name="Straight Arrow Connector 3"/>
                <wp:cNvGraphicFramePr/>
                <a:graphic xmlns:a="http://schemas.openxmlformats.org/drawingml/2006/main">
                  <a:graphicData uri="http://schemas.microsoft.com/office/word/2010/wordprocessingShape">
                    <wps:wsp>
                      <wps:cNvCnPr/>
                      <wps:spPr>
                        <a:xfrm>
                          <a:off x="0" y="0"/>
                          <a:ext cx="0" cy="1993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31BC105" id="Straight Arrow Connector 3" o:spid="_x0000_s1026" type="#_x0000_t32" style="position:absolute;margin-left:247.5pt;margin-top:73.35pt;width:0;height:1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" strokecolor="#4472c4 [3204]" strokeweight=".5pt">
                <v:stroke startarrow="block" endarrow="block" joinstyle="miter"/>
              </v:shape>
            </w:pict>
          </mc:Fallback>
        </mc:AlternateContent>
      </w:r>
      <w:r w:rsidR="00F16C9C" w:rsidRPr="00F16C9C">
        <w:rPr>
          <w:noProof/>
        </w:rPr>
        <w:drawing>
          <wp:anchor distT="0" distB="0" distL="114300" distR="114300" simplePos="0" relativeHeight="251658240" behindDoc="0" locked="0" layoutInCell="1" allowOverlap="1" wp14:anchorId="041295BD">
            <wp:simplePos x="0" y="0"/>
            <wp:positionH relativeFrom="column">
              <wp:posOffset>706582</wp:posOffset>
            </wp:positionH>
            <wp:positionV relativeFrom="paragraph">
              <wp:posOffset>400512</wp:posOffset>
            </wp:positionV>
            <wp:extent cx="4048125" cy="290131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48125" cy="2901315"/>
                    </a:xfrm>
                    <a:prstGeom prst="rect">
                      <a:avLst/>
                    </a:prstGeom>
                  </pic:spPr>
                </pic:pic>
              </a:graphicData>
            </a:graphic>
            <wp14:sizeRelH relativeFrom="page">
              <wp14:pctWidth>0</wp14:pctWidth>
            </wp14:sizeRelH>
            <wp14:sizeRelV relativeFrom="page">
              <wp14:pctHeight>0</wp14:pctHeight>
            </wp14:sizeRelV>
          </wp:anchor>
        </w:drawing>
      </w:r>
    </w:p>
    <w:p w:rsidR="00B45479" w:rsidRPr="00B45479" w:rsidRDefault="00B45479" w:rsidP="00B45479">
      <w:pPr>
        <w:pStyle w:val="CM12"/>
        <w:pageBreakBefore/>
        <w:spacing w:after="207"/>
        <w:jc w:val="center"/>
        <w:rPr>
          <w:rFonts w:ascii="Times New Roman" w:hAnsi="Times New Roman" w:cs="Times New Roman"/>
          <w:color w:val="2F5496" w:themeColor="accent1" w:themeShade="BF"/>
          <w:sz w:val="28"/>
          <w:szCs w:val="28"/>
        </w:rPr>
      </w:pPr>
      <w:r w:rsidRPr="00B45479">
        <w:rPr>
          <w:rFonts w:ascii="Times New Roman" w:hAnsi="Times New Roman" w:cs="Times New Roman"/>
          <w:b/>
          <w:bCs/>
          <w:color w:val="2F5496" w:themeColor="accent1" w:themeShade="BF"/>
          <w:sz w:val="28"/>
          <w:szCs w:val="28"/>
        </w:rPr>
        <w:lastRenderedPageBreak/>
        <w:t>Strategies to prevent and reduce the spread of infectious diseases</w:t>
      </w:r>
    </w:p>
    <w:p w:rsidR="00B45479" w:rsidRPr="00F90DF1" w:rsidRDefault="00B45479" w:rsidP="00B45479">
      <w:pPr>
        <w:pStyle w:val="CM12"/>
        <w:spacing w:after="207"/>
        <w:rPr>
          <w:rFonts w:ascii="Times New Roman" w:hAnsi="Times New Roman" w:cs="Times New Roman"/>
          <w:b/>
          <w:bCs/>
          <w:color w:val="000000"/>
        </w:rPr>
      </w:pPr>
    </w:p>
    <w:p w:rsidR="00B45479" w:rsidRPr="00F90DF1" w:rsidRDefault="00B45479" w:rsidP="00B45479">
      <w:pPr>
        <w:pStyle w:val="CM12"/>
        <w:spacing w:after="207"/>
        <w:rPr>
          <w:rFonts w:ascii="Times New Roman" w:hAnsi="Times New Roman" w:cs="Times New Roman"/>
          <w:color w:val="000000"/>
        </w:rPr>
      </w:pPr>
      <w:r w:rsidRPr="00F90DF1">
        <w:rPr>
          <w:rFonts w:ascii="Times New Roman" w:hAnsi="Times New Roman" w:cs="Times New Roman"/>
          <w:b/>
          <w:bCs/>
          <w:color w:val="000000"/>
        </w:rPr>
        <w:t>How Germs Spread</w:t>
      </w:r>
      <w:r w:rsidRPr="00F90DF1">
        <w:rPr>
          <w:rFonts w:ascii="Times New Roman" w:hAnsi="Times New Roman" w:cs="Times New Roman"/>
          <w:color w:val="000000"/>
        </w:rPr>
        <w:br/>
        <w:t xml:space="preserve">Illnesses such as the flu (influenza) and viruses such as Norovirus (sudden and violent nausea, vomiting and diarrhea) and the common cold are caused by viruses that infect the nose, throat, lungs and/or gastrointestinal tract. The flu and colds usually spread from person to person when an infected person coughs or sneezes and the virus is inhaled by another person. </w:t>
      </w:r>
    </w:p>
    <w:p w:rsidR="00B45479" w:rsidRPr="00F90DF1" w:rsidRDefault="00B45479" w:rsidP="00B45479">
      <w:pPr>
        <w:pStyle w:val="CM12"/>
        <w:spacing w:after="207"/>
        <w:rPr>
          <w:rFonts w:ascii="Times New Roman" w:hAnsi="Times New Roman" w:cs="Times New Roman"/>
          <w:color w:val="000000"/>
        </w:rPr>
      </w:pPr>
      <w:r w:rsidRPr="00F90DF1">
        <w:rPr>
          <w:rFonts w:ascii="Times New Roman" w:hAnsi="Times New Roman" w:cs="Times New Roman"/>
          <w:color w:val="000000"/>
        </w:rPr>
        <w:t xml:space="preserve">Norovirus is spread by infected persons passing germs through food or ineffective hand washing. Germs are also spread by droplets when a person touches something that is contaminated with a virus and then touches their eyes, nose, or mouth. The length of time germs can live on certain surfaces depends on the actual virus. </w:t>
      </w:r>
    </w:p>
    <w:p w:rsidR="00B45479" w:rsidRPr="00F90DF1" w:rsidRDefault="00B45479" w:rsidP="00B45479">
      <w:pPr>
        <w:pStyle w:val="CM12"/>
        <w:spacing w:after="207"/>
        <w:ind w:right="110"/>
        <w:rPr>
          <w:rFonts w:ascii="Times New Roman" w:hAnsi="Times New Roman" w:cs="Times New Roman"/>
          <w:b/>
          <w:bCs/>
          <w:color w:val="000000"/>
        </w:rPr>
      </w:pPr>
      <w:r w:rsidRPr="00F90DF1">
        <w:rPr>
          <w:rFonts w:ascii="Times New Roman" w:hAnsi="Times New Roman" w:cs="Times New Roman"/>
          <w:b/>
          <w:bCs/>
          <w:color w:val="000000"/>
        </w:rPr>
        <w:t>Disease Prevention &amp; Education</w:t>
      </w:r>
      <w:r w:rsidRPr="00F90DF1">
        <w:rPr>
          <w:rFonts w:ascii="Times New Roman" w:hAnsi="Times New Roman" w:cs="Times New Roman"/>
          <w:b/>
          <w:bCs/>
          <w:color w:val="000000"/>
        </w:rPr>
        <w:br/>
      </w:r>
      <w:r w:rsidRPr="00F90DF1">
        <w:rPr>
          <w:rFonts w:ascii="Times New Roman" w:hAnsi="Times New Roman" w:cs="Times New Roman"/>
          <w:color w:val="000000"/>
        </w:rPr>
        <w:t xml:space="preserve">To help prevent the spread of any infectious disease, schools have an opportunity to educate students, staff, and the community on social etiquette, good health and hygiene habits, and disease prevention. </w:t>
      </w:r>
    </w:p>
    <w:p w:rsidR="00B45479" w:rsidRPr="00F90DF1" w:rsidRDefault="00B45479" w:rsidP="00B45479">
      <w:pPr>
        <w:pStyle w:val="CM12"/>
        <w:spacing w:after="207"/>
        <w:ind w:right="110"/>
        <w:rPr>
          <w:rFonts w:ascii="Times New Roman" w:hAnsi="Times New Roman" w:cs="Times New Roman"/>
          <w:color w:val="000000"/>
        </w:rPr>
      </w:pPr>
      <w:r w:rsidRPr="00F90DF1">
        <w:rPr>
          <w:rFonts w:ascii="Times New Roman" w:hAnsi="Times New Roman" w:cs="Times New Roman"/>
          <w:color w:val="000000"/>
          <w:highlight w:val="yellow"/>
        </w:rPr>
        <w:t>[enter school district]</w:t>
      </w:r>
      <w:r w:rsidRPr="00F90DF1">
        <w:rPr>
          <w:rFonts w:ascii="Times New Roman" w:hAnsi="Times New Roman" w:cs="Times New Roman"/>
          <w:color w:val="000000"/>
        </w:rPr>
        <w:t xml:space="preserve"> will provide hand washing, coughing, and sneezing education at any time there is a suspected outbreak and during the school year as requested by staff. </w:t>
      </w:r>
      <w:r w:rsidRPr="00F90DF1">
        <w:rPr>
          <w:rFonts w:ascii="Times New Roman" w:hAnsi="Times New Roman" w:cs="Times New Roman"/>
          <w:color w:val="000000"/>
          <w:highlight w:val="yellow"/>
        </w:rPr>
        <w:t>[enter school district]</w:t>
      </w:r>
      <w:r w:rsidRPr="00F90DF1">
        <w:rPr>
          <w:rFonts w:ascii="Times New Roman" w:hAnsi="Times New Roman" w:cs="Times New Roman"/>
          <w:color w:val="000000"/>
        </w:rPr>
        <w:t xml:space="preserve">  nurses will have illness/disease prevention information current and up to date on our website </w:t>
      </w:r>
      <w:r w:rsidRPr="00F90DF1">
        <w:rPr>
          <w:rFonts w:ascii="Times New Roman" w:hAnsi="Times New Roman" w:cs="Times New Roman"/>
          <w:color w:val="000000"/>
          <w:highlight w:val="yellow"/>
        </w:rPr>
        <w:t>[enter link].</w:t>
      </w:r>
      <w:r w:rsidRPr="00F90DF1">
        <w:rPr>
          <w:rFonts w:ascii="Times New Roman" w:hAnsi="Times New Roman" w:cs="Times New Roman"/>
          <w:color w:val="000000"/>
        </w:rPr>
        <w:t xml:space="preserve"> </w:t>
      </w:r>
    </w:p>
    <w:p w:rsidR="00B45479" w:rsidRPr="00F90DF1" w:rsidRDefault="00B45479" w:rsidP="00B45479">
      <w:pPr>
        <w:pStyle w:val="CM12"/>
        <w:spacing w:after="207"/>
        <w:ind w:right="110"/>
        <w:rPr>
          <w:rFonts w:ascii="Times New Roman" w:hAnsi="Times New Roman" w:cs="Times New Roman"/>
          <w:color w:val="000000"/>
        </w:rPr>
      </w:pPr>
      <w:r w:rsidRPr="00F90DF1">
        <w:rPr>
          <w:rFonts w:ascii="Times New Roman" w:hAnsi="Times New Roman" w:cs="Times New Roman"/>
          <w:color w:val="000000"/>
        </w:rPr>
        <w:t xml:space="preserve">During times of suspected or identified infectious disease outbreaks, the </w:t>
      </w:r>
      <w:r w:rsidRPr="00F90DF1">
        <w:rPr>
          <w:rFonts w:ascii="Times New Roman" w:hAnsi="Times New Roman" w:cs="Times New Roman"/>
          <w:color w:val="000000"/>
          <w:highlight w:val="yellow"/>
        </w:rPr>
        <w:t xml:space="preserve">[enter school district] </w:t>
      </w:r>
      <w:r w:rsidRPr="00F90DF1">
        <w:rPr>
          <w:rFonts w:ascii="Times New Roman" w:hAnsi="Times New Roman" w:cs="Times New Roman"/>
          <w:color w:val="000000"/>
        </w:rPr>
        <w:t>will coordinate with</w:t>
      </w:r>
      <w:r w:rsidR="00B669E2">
        <w:rPr>
          <w:rFonts w:ascii="Times New Roman" w:hAnsi="Times New Roman" w:cs="Times New Roman"/>
          <w:color w:val="000000"/>
        </w:rPr>
        <w:t xml:space="preserve"> the </w:t>
      </w:r>
      <w:r w:rsidR="00B669E2" w:rsidRPr="00B669E2">
        <w:rPr>
          <w:rFonts w:ascii="Times New Roman" w:hAnsi="Times New Roman" w:cs="Times New Roman"/>
          <w:b/>
          <w:color w:val="000000"/>
        </w:rPr>
        <w:t>Kern County Superintendent of Schools</w:t>
      </w:r>
      <w:r w:rsidR="00B669E2">
        <w:rPr>
          <w:rFonts w:ascii="Times New Roman" w:hAnsi="Times New Roman" w:cs="Times New Roman"/>
          <w:color w:val="000000"/>
        </w:rPr>
        <w:t xml:space="preserve"> and the</w:t>
      </w:r>
      <w:r w:rsidRPr="00F90DF1">
        <w:rPr>
          <w:rFonts w:ascii="Times New Roman" w:hAnsi="Times New Roman" w:cs="Times New Roman"/>
          <w:color w:val="000000"/>
        </w:rPr>
        <w:t xml:space="preserve"> </w:t>
      </w:r>
      <w:r w:rsidRPr="00F90DF1">
        <w:rPr>
          <w:rFonts w:ascii="Times New Roman" w:hAnsi="Times New Roman" w:cs="Times New Roman"/>
          <w:b/>
          <w:color w:val="000000"/>
        </w:rPr>
        <w:t>Kern County Public Health</w:t>
      </w:r>
      <w:r w:rsidRPr="00F90DF1">
        <w:rPr>
          <w:rFonts w:ascii="Times New Roman" w:hAnsi="Times New Roman" w:cs="Times New Roman"/>
          <w:color w:val="000000"/>
        </w:rPr>
        <w:t xml:space="preserve"> to address the outbreak at the school level and may host vaccine clinics at our schools for students and/or staff. </w:t>
      </w:r>
    </w:p>
    <w:p w:rsidR="00B45479" w:rsidRPr="00F90DF1" w:rsidRDefault="00B45479" w:rsidP="00B45479">
      <w:pPr>
        <w:pStyle w:val="CM12"/>
        <w:spacing w:after="207"/>
        <w:rPr>
          <w:rFonts w:ascii="Times New Roman" w:hAnsi="Times New Roman" w:cs="Times New Roman"/>
          <w:color w:val="000000"/>
        </w:rPr>
      </w:pPr>
      <w:r w:rsidRPr="00F90DF1">
        <w:rPr>
          <w:rFonts w:ascii="Times New Roman" w:hAnsi="Times New Roman" w:cs="Times New Roman"/>
          <w:color w:val="000000"/>
          <w:highlight w:val="yellow"/>
        </w:rPr>
        <w:t>[enter school district]</w:t>
      </w:r>
      <w:r w:rsidRPr="00F90DF1">
        <w:rPr>
          <w:rFonts w:ascii="Times New Roman" w:hAnsi="Times New Roman" w:cs="Times New Roman"/>
          <w:color w:val="000000"/>
        </w:rPr>
        <w:t xml:space="preserve"> basic educational message is: </w:t>
      </w:r>
    </w:p>
    <w:p w:rsidR="00B45479" w:rsidRPr="00F90DF1" w:rsidRDefault="00B45479" w:rsidP="00B45479">
      <w:pPr>
        <w:pStyle w:val="Default"/>
        <w:numPr>
          <w:ilvl w:val="0"/>
          <w:numId w:val="16"/>
        </w:numPr>
        <w:spacing w:after="1"/>
        <w:rPr>
          <w:rFonts w:ascii="Times New Roman" w:hAnsi="Times New Roman" w:cs="Times New Roman"/>
        </w:rPr>
      </w:pPr>
      <w:r w:rsidRPr="00F90DF1">
        <w:rPr>
          <w:rFonts w:ascii="Times New Roman" w:hAnsi="Times New Roman" w:cs="Times New Roman"/>
        </w:rPr>
        <w:t xml:space="preserve">Cover Your Cough </w:t>
      </w:r>
    </w:p>
    <w:p w:rsidR="00B45479" w:rsidRPr="00F90DF1" w:rsidRDefault="00B45479" w:rsidP="00B45479">
      <w:pPr>
        <w:pStyle w:val="Default"/>
        <w:numPr>
          <w:ilvl w:val="0"/>
          <w:numId w:val="16"/>
        </w:numPr>
        <w:spacing w:after="1"/>
        <w:rPr>
          <w:rFonts w:ascii="Times New Roman" w:hAnsi="Times New Roman" w:cs="Times New Roman"/>
        </w:rPr>
      </w:pPr>
      <w:r w:rsidRPr="00F90DF1">
        <w:rPr>
          <w:rFonts w:ascii="Times New Roman" w:hAnsi="Times New Roman" w:cs="Times New Roman"/>
        </w:rPr>
        <w:t xml:space="preserve">Wash Your Hands Often </w:t>
      </w:r>
    </w:p>
    <w:p w:rsidR="00B45479" w:rsidRPr="00F90DF1" w:rsidRDefault="00B45479" w:rsidP="00B45479">
      <w:pPr>
        <w:pStyle w:val="Default"/>
        <w:numPr>
          <w:ilvl w:val="0"/>
          <w:numId w:val="16"/>
        </w:numPr>
        <w:spacing w:after="1"/>
        <w:rPr>
          <w:rFonts w:ascii="Times New Roman" w:hAnsi="Times New Roman" w:cs="Times New Roman"/>
        </w:rPr>
      </w:pPr>
      <w:r w:rsidRPr="00F90DF1">
        <w:rPr>
          <w:rFonts w:ascii="Times New Roman" w:hAnsi="Times New Roman" w:cs="Times New Roman"/>
        </w:rPr>
        <w:t>Stay Home If You’re Sick</w:t>
      </w:r>
    </w:p>
    <w:p w:rsidR="00B45479" w:rsidRPr="00F90DF1" w:rsidRDefault="00B45479" w:rsidP="00B45479">
      <w:pPr>
        <w:pStyle w:val="Default"/>
        <w:numPr>
          <w:ilvl w:val="0"/>
          <w:numId w:val="16"/>
        </w:numPr>
        <w:spacing w:after="1"/>
        <w:rPr>
          <w:rFonts w:ascii="Times New Roman" w:hAnsi="Times New Roman" w:cs="Times New Roman"/>
        </w:rPr>
      </w:pPr>
      <w:r w:rsidRPr="00F90DF1">
        <w:rPr>
          <w:rFonts w:ascii="Times New Roman" w:hAnsi="Times New Roman" w:cs="Times New Roman"/>
        </w:rPr>
        <w:t xml:space="preserve">Wear appropriate PPE (Personal Protective Equipment):  </w:t>
      </w:r>
    </w:p>
    <w:p w:rsidR="00B45479" w:rsidRPr="00F90DF1" w:rsidRDefault="00B45479" w:rsidP="00B45479">
      <w:pPr>
        <w:pStyle w:val="Default"/>
        <w:rPr>
          <w:rFonts w:ascii="Times New Roman" w:hAnsi="Times New Roman" w:cs="Times New Roman"/>
        </w:rPr>
      </w:pPr>
    </w:p>
    <w:p w:rsidR="00B45479" w:rsidRPr="00F90DF1" w:rsidRDefault="00B45479" w:rsidP="00B45479">
      <w:pPr>
        <w:pStyle w:val="CM12"/>
        <w:spacing w:after="207"/>
        <w:ind w:right="170"/>
        <w:rPr>
          <w:rFonts w:ascii="Times New Roman" w:hAnsi="Times New Roman" w:cs="Times New Roman"/>
          <w:color w:val="000000"/>
        </w:rPr>
      </w:pPr>
      <w:r w:rsidRPr="00F90DF1">
        <w:rPr>
          <w:rFonts w:ascii="Times New Roman" w:hAnsi="Times New Roman" w:cs="Times New Roman"/>
          <w:b/>
          <w:i/>
          <w:iCs/>
          <w:color w:val="000000"/>
        </w:rPr>
        <w:t>Cover Your Cough</w:t>
      </w:r>
      <w:r w:rsidRPr="00F90DF1">
        <w:rPr>
          <w:rFonts w:ascii="Times New Roman" w:hAnsi="Times New Roman" w:cs="Times New Roman"/>
          <w:i/>
          <w:iCs/>
          <w:color w:val="000000"/>
        </w:rPr>
        <w:t xml:space="preserve">: </w:t>
      </w:r>
      <w:r>
        <w:rPr>
          <w:rFonts w:ascii="Times New Roman" w:hAnsi="Times New Roman" w:cs="Times New Roman"/>
          <w:iCs/>
          <w:color w:val="000000"/>
        </w:rPr>
        <w:t>Students are taught</w:t>
      </w:r>
      <w:r w:rsidRPr="00F90DF1">
        <w:rPr>
          <w:rFonts w:ascii="Times New Roman" w:hAnsi="Times New Roman" w:cs="Times New Roman"/>
          <w:color w:val="000000"/>
        </w:rPr>
        <w:t xml:space="preserve"> coughing and sneezing etiquette</w:t>
      </w:r>
      <w:r>
        <w:rPr>
          <w:rFonts w:ascii="Times New Roman" w:hAnsi="Times New Roman" w:cs="Times New Roman"/>
          <w:color w:val="000000"/>
        </w:rPr>
        <w:t xml:space="preserve"> as outlined below.</w:t>
      </w:r>
      <w:r w:rsidRPr="00F90DF1">
        <w:rPr>
          <w:rFonts w:ascii="Times New Roman" w:hAnsi="Times New Roman" w:cs="Times New Roman"/>
          <w:color w:val="000000"/>
        </w:rPr>
        <w:t xml:space="preserve">  An ample supply of tissue is available in each classroom and school common areas. </w:t>
      </w:r>
    </w:p>
    <w:p w:rsidR="00B45479" w:rsidRPr="00F90DF1" w:rsidRDefault="00B45479" w:rsidP="00B45479">
      <w:pPr>
        <w:pStyle w:val="CM12"/>
        <w:numPr>
          <w:ilvl w:val="0"/>
          <w:numId w:val="18"/>
        </w:numPr>
        <w:spacing w:after="207"/>
        <w:ind w:right="170"/>
        <w:rPr>
          <w:rFonts w:ascii="Times New Roman" w:hAnsi="Times New Roman" w:cs="Times New Roman"/>
          <w:color w:val="000000"/>
        </w:rPr>
      </w:pPr>
      <w:r w:rsidRPr="00F90DF1">
        <w:rPr>
          <w:rFonts w:ascii="Times New Roman" w:hAnsi="Times New Roman" w:cs="Times New Roman"/>
        </w:rPr>
        <w:t>Cover your mouth and nose with a tissue when you cough or sneeze OR</w:t>
      </w:r>
    </w:p>
    <w:p w:rsidR="00B45479" w:rsidRPr="00F90DF1" w:rsidRDefault="00B45479" w:rsidP="00B45479">
      <w:pPr>
        <w:pStyle w:val="CM12"/>
        <w:numPr>
          <w:ilvl w:val="0"/>
          <w:numId w:val="18"/>
        </w:numPr>
        <w:spacing w:after="207"/>
        <w:ind w:right="170"/>
        <w:rPr>
          <w:rFonts w:ascii="Times New Roman" w:hAnsi="Times New Roman" w:cs="Times New Roman"/>
          <w:color w:val="000000"/>
        </w:rPr>
      </w:pPr>
      <w:r w:rsidRPr="00F90DF1">
        <w:rPr>
          <w:rFonts w:ascii="Times New Roman" w:hAnsi="Times New Roman" w:cs="Times New Roman"/>
        </w:rPr>
        <w:t xml:space="preserve">Cough or sneeze into your upper sleeve, </w:t>
      </w:r>
      <w:r w:rsidRPr="00F90DF1">
        <w:rPr>
          <w:rFonts w:ascii="Times New Roman" w:hAnsi="Times New Roman" w:cs="Times New Roman"/>
          <w:u w:val="single"/>
        </w:rPr>
        <w:t>not your hands</w:t>
      </w:r>
      <w:r w:rsidRPr="00F90DF1">
        <w:rPr>
          <w:rFonts w:ascii="Times New Roman" w:hAnsi="Times New Roman" w:cs="Times New Roman"/>
        </w:rPr>
        <w:t xml:space="preserve">. </w:t>
      </w:r>
    </w:p>
    <w:p w:rsidR="00B45479" w:rsidRPr="00F90DF1" w:rsidRDefault="00B45479" w:rsidP="00B45479">
      <w:pPr>
        <w:pStyle w:val="CM12"/>
        <w:numPr>
          <w:ilvl w:val="0"/>
          <w:numId w:val="18"/>
        </w:numPr>
        <w:spacing w:after="207"/>
        <w:ind w:right="170"/>
        <w:rPr>
          <w:rFonts w:ascii="Times New Roman" w:hAnsi="Times New Roman" w:cs="Times New Roman"/>
          <w:color w:val="000000"/>
        </w:rPr>
      </w:pPr>
      <w:r w:rsidRPr="00F90DF1">
        <w:rPr>
          <w:rFonts w:ascii="Times New Roman" w:hAnsi="Times New Roman" w:cs="Times New Roman"/>
        </w:rPr>
        <w:t>Wash your hands after you cough or sneeze.</w:t>
      </w:r>
    </w:p>
    <w:p w:rsidR="00B45479" w:rsidRPr="00F90DF1" w:rsidRDefault="00B45479" w:rsidP="00B45479">
      <w:pPr>
        <w:pStyle w:val="CM12"/>
        <w:spacing w:after="207"/>
        <w:ind w:right="170"/>
        <w:rPr>
          <w:rFonts w:ascii="Times New Roman" w:hAnsi="Times New Roman" w:cs="Times New Roman"/>
          <w:color w:val="000000"/>
        </w:rPr>
      </w:pPr>
    </w:p>
    <w:p w:rsidR="00B45479" w:rsidRPr="00F90DF1" w:rsidRDefault="00B45479" w:rsidP="00B45479">
      <w:pPr>
        <w:pStyle w:val="Default"/>
        <w:rPr>
          <w:rFonts w:ascii="Times New Roman" w:hAnsi="Times New Roman" w:cs="Times New Roman"/>
        </w:rPr>
      </w:pPr>
    </w:p>
    <w:p w:rsidR="00B45479" w:rsidRPr="00F90DF1" w:rsidRDefault="00B45479" w:rsidP="00B45479">
      <w:pPr>
        <w:pStyle w:val="CM12"/>
        <w:spacing w:after="207"/>
        <w:rPr>
          <w:rFonts w:ascii="Times New Roman" w:hAnsi="Times New Roman" w:cs="Times New Roman"/>
          <w:b/>
          <w:i/>
          <w:iCs/>
          <w:color w:val="000000"/>
        </w:rPr>
      </w:pPr>
    </w:p>
    <w:p w:rsidR="00B45479" w:rsidRPr="00F90DF1" w:rsidRDefault="00B45479" w:rsidP="00B45479">
      <w:pPr>
        <w:pStyle w:val="CM12"/>
        <w:spacing w:after="207"/>
        <w:rPr>
          <w:rFonts w:ascii="Times New Roman" w:hAnsi="Times New Roman" w:cs="Times New Roman"/>
          <w:color w:val="000000"/>
        </w:rPr>
      </w:pPr>
      <w:r w:rsidRPr="00F90DF1">
        <w:rPr>
          <w:rFonts w:ascii="Times New Roman" w:hAnsi="Times New Roman" w:cs="Times New Roman"/>
          <w:b/>
          <w:i/>
          <w:iCs/>
          <w:color w:val="000000"/>
        </w:rPr>
        <w:t>Wash Your Hands Often:</w:t>
      </w:r>
      <w:r w:rsidRPr="00F90DF1">
        <w:rPr>
          <w:rFonts w:ascii="Times New Roman" w:hAnsi="Times New Roman" w:cs="Times New Roman"/>
          <w:i/>
          <w:iCs/>
          <w:color w:val="000000"/>
        </w:rPr>
        <w:t xml:space="preserve"> </w:t>
      </w:r>
      <w:r w:rsidRPr="00F90DF1">
        <w:rPr>
          <w:rFonts w:ascii="Times New Roman" w:hAnsi="Times New Roman" w:cs="Times New Roman"/>
          <w:color w:val="000000"/>
        </w:rPr>
        <w:t>Hand washing with soap and water</w:t>
      </w:r>
      <w:r>
        <w:rPr>
          <w:rFonts w:ascii="Times New Roman" w:hAnsi="Times New Roman" w:cs="Times New Roman"/>
          <w:color w:val="000000"/>
        </w:rPr>
        <w:t xml:space="preserve"> (cold or warm) </w:t>
      </w:r>
      <w:r w:rsidRPr="00F90DF1">
        <w:rPr>
          <w:rFonts w:ascii="Times New Roman" w:hAnsi="Times New Roman" w:cs="Times New Roman"/>
          <w:color w:val="000000"/>
        </w:rPr>
        <w:t xml:space="preserve">is the best option. Staff are encouraged to provide time and opportunities each day for students to practice washing their hands with soap and water: upon arrival at school, after coughing and/or sneezing in hands, at the beginning of the lunch line before eating, after bathroom use, and after recess. </w:t>
      </w:r>
    </w:p>
    <w:p w:rsidR="00B45479" w:rsidRPr="00F90DF1" w:rsidRDefault="00B45479" w:rsidP="00B45479">
      <w:pPr>
        <w:pStyle w:val="CM12"/>
        <w:numPr>
          <w:ilvl w:val="0"/>
          <w:numId w:val="19"/>
        </w:numPr>
        <w:spacing w:after="207"/>
        <w:rPr>
          <w:rFonts w:ascii="Times New Roman" w:hAnsi="Times New Roman" w:cs="Times New Roman"/>
          <w:color w:val="000000"/>
        </w:rPr>
      </w:pPr>
      <w:r w:rsidRPr="00F90DF1">
        <w:rPr>
          <w:rFonts w:ascii="Times New Roman" w:hAnsi="Times New Roman" w:cs="Times New Roman"/>
        </w:rPr>
        <w:t>Wet hands, apply soap and scrub for at least 20 seconds.</w:t>
      </w:r>
    </w:p>
    <w:p w:rsidR="00B45479" w:rsidRPr="00F90DF1" w:rsidRDefault="00B45479" w:rsidP="00B45479">
      <w:pPr>
        <w:pStyle w:val="CM12"/>
        <w:numPr>
          <w:ilvl w:val="0"/>
          <w:numId w:val="19"/>
        </w:numPr>
        <w:spacing w:after="207"/>
        <w:rPr>
          <w:rFonts w:ascii="Times New Roman" w:hAnsi="Times New Roman" w:cs="Times New Roman"/>
          <w:color w:val="000000"/>
        </w:rPr>
      </w:pPr>
      <w:r w:rsidRPr="00F90DF1">
        <w:rPr>
          <w:rFonts w:ascii="Times New Roman" w:hAnsi="Times New Roman" w:cs="Times New Roman"/>
        </w:rPr>
        <w:t xml:space="preserve">Thoroughly rinse under </w:t>
      </w:r>
      <w:r>
        <w:rPr>
          <w:rFonts w:ascii="Times New Roman" w:hAnsi="Times New Roman" w:cs="Times New Roman"/>
        </w:rPr>
        <w:t>clean</w:t>
      </w:r>
      <w:r w:rsidRPr="00F90DF1">
        <w:rPr>
          <w:rFonts w:ascii="Times New Roman" w:hAnsi="Times New Roman" w:cs="Times New Roman"/>
        </w:rPr>
        <w:t xml:space="preserve">, running water. </w:t>
      </w:r>
    </w:p>
    <w:p w:rsidR="00B45479" w:rsidRPr="00F90DF1" w:rsidRDefault="00B45479" w:rsidP="00B45479">
      <w:pPr>
        <w:pStyle w:val="CM12"/>
        <w:numPr>
          <w:ilvl w:val="0"/>
          <w:numId w:val="19"/>
        </w:numPr>
        <w:spacing w:after="207"/>
        <w:rPr>
          <w:rFonts w:ascii="Times New Roman" w:hAnsi="Times New Roman" w:cs="Times New Roman"/>
        </w:rPr>
      </w:pPr>
      <w:r w:rsidRPr="00F90DF1">
        <w:rPr>
          <w:rFonts w:ascii="Times New Roman" w:hAnsi="Times New Roman" w:cs="Times New Roman"/>
        </w:rPr>
        <w:t xml:space="preserve">Dry hands completely with paper towel. Use paper towel to turn off faucet handles and open restroom doors. </w:t>
      </w:r>
    </w:p>
    <w:p w:rsidR="00B45479" w:rsidRPr="00F90DF1" w:rsidRDefault="00B45479" w:rsidP="00B45479">
      <w:r w:rsidRPr="00F90DF1">
        <w:t xml:space="preserve">When there is no access to a sink, as on a field trip, alcohol-based (at least 60% alcohol, dye-free and fragrance-free) liquid or foam hand sanitizer or alcohol-based sanitizer wipes may be used. </w:t>
      </w:r>
      <w:r w:rsidRPr="00F90DF1">
        <w:rPr>
          <w:u w:val="single"/>
        </w:rPr>
        <w:t>Hand sanitizers are not a substitute for handwashing</w:t>
      </w:r>
      <w:r w:rsidRPr="00F90DF1">
        <w:t xml:space="preserve">. </w:t>
      </w:r>
    </w:p>
    <w:p w:rsidR="00B45479" w:rsidRPr="00F90DF1" w:rsidRDefault="00B45479" w:rsidP="00B45479">
      <w:pPr>
        <w:pStyle w:val="Default"/>
        <w:rPr>
          <w:rFonts w:ascii="Times New Roman" w:hAnsi="Times New Roman" w:cs="Times New Roman"/>
        </w:rPr>
      </w:pPr>
    </w:p>
    <w:p w:rsidR="00B45479" w:rsidRPr="00F90DF1" w:rsidRDefault="00B45479" w:rsidP="00B45479">
      <w:pPr>
        <w:pStyle w:val="Default"/>
        <w:rPr>
          <w:rFonts w:ascii="Times New Roman" w:hAnsi="Times New Roman" w:cs="Times New Roman"/>
        </w:rPr>
      </w:pPr>
    </w:p>
    <w:p w:rsidR="00B45479" w:rsidRDefault="00B45479" w:rsidP="00B45479">
      <w:pPr>
        <w:pStyle w:val="CM12"/>
        <w:spacing w:after="207"/>
        <w:ind w:right="547"/>
        <w:rPr>
          <w:rFonts w:ascii="Times New Roman" w:hAnsi="Times New Roman" w:cs="Times New Roman"/>
          <w:color w:val="000000"/>
        </w:rPr>
      </w:pPr>
      <w:r w:rsidRPr="00F90DF1">
        <w:rPr>
          <w:rFonts w:ascii="Times New Roman" w:hAnsi="Times New Roman" w:cs="Times New Roman"/>
          <w:b/>
          <w:i/>
          <w:iCs/>
          <w:color w:val="000000"/>
        </w:rPr>
        <w:t>Stay Home if You’re Sick</w:t>
      </w:r>
      <w:r w:rsidRPr="00F90DF1">
        <w:rPr>
          <w:rFonts w:ascii="Times New Roman" w:hAnsi="Times New Roman" w:cs="Times New Roman"/>
          <w:i/>
          <w:iCs/>
          <w:color w:val="000000"/>
        </w:rPr>
        <w:t xml:space="preserve">: </w:t>
      </w:r>
      <w:r w:rsidRPr="00F90DF1">
        <w:rPr>
          <w:rFonts w:ascii="Times New Roman" w:hAnsi="Times New Roman" w:cs="Times New Roman"/>
          <w:color w:val="000000"/>
        </w:rPr>
        <w:t>A primary strategy against the spread of illness is for sick people to stay home from school. This includes students, staff and volunteers.</w:t>
      </w:r>
    </w:p>
    <w:p w:rsidR="00B45479" w:rsidRDefault="00B45479" w:rsidP="00B45479">
      <w:pPr>
        <w:pStyle w:val="Default"/>
      </w:pPr>
    </w:p>
    <w:p w:rsidR="00B45479" w:rsidRPr="000876BF" w:rsidRDefault="00B45479" w:rsidP="00B45479">
      <w:pPr>
        <w:pStyle w:val="Default"/>
        <w:numPr>
          <w:ilvl w:val="0"/>
          <w:numId w:val="22"/>
        </w:numPr>
        <w:rPr>
          <w:rFonts w:ascii="Times New Roman" w:hAnsi="Times New Roman" w:cs="Times New Roman"/>
          <w:b/>
        </w:rPr>
      </w:pPr>
      <w:r w:rsidRPr="000876BF">
        <w:rPr>
          <w:rFonts w:ascii="Times New Roman" w:hAnsi="Times New Roman" w:cs="Times New Roman"/>
          <w:b/>
        </w:rPr>
        <w:t>Too sick policy</w:t>
      </w:r>
    </w:p>
    <w:p w:rsidR="00B45479" w:rsidRPr="000876BF" w:rsidRDefault="00B45479" w:rsidP="00B45479">
      <w:pPr>
        <w:pStyle w:val="Default"/>
        <w:ind w:firstLine="720"/>
        <w:rPr>
          <w:rFonts w:ascii="Times New Roman" w:hAnsi="Times New Roman" w:cs="Times New Roman"/>
        </w:rPr>
      </w:pPr>
      <w:r w:rsidRPr="000876BF">
        <w:rPr>
          <w:rFonts w:ascii="Times New Roman" w:hAnsi="Times New Roman" w:cs="Times New Roman"/>
          <w:highlight w:val="yellow"/>
        </w:rPr>
        <w:t>[include your district’s policy for determining if a student is too sick to come to school]</w:t>
      </w:r>
    </w:p>
    <w:p w:rsidR="00B45479" w:rsidRPr="00F90DF1" w:rsidRDefault="00B45479" w:rsidP="00B45479">
      <w:pPr>
        <w:pStyle w:val="Default"/>
        <w:rPr>
          <w:rFonts w:ascii="Times New Roman" w:hAnsi="Times New Roman" w:cs="Times New Roman"/>
        </w:rPr>
      </w:pPr>
    </w:p>
    <w:p w:rsidR="00B45479" w:rsidRPr="00F90DF1" w:rsidRDefault="00B45479" w:rsidP="00B45479">
      <w:pPr>
        <w:pStyle w:val="Default"/>
        <w:numPr>
          <w:ilvl w:val="0"/>
          <w:numId w:val="14"/>
        </w:numPr>
        <w:rPr>
          <w:rFonts w:ascii="Times New Roman" w:hAnsi="Times New Roman" w:cs="Times New Roman"/>
        </w:rPr>
      </w:pPr>
      <w:r w:rsidRPr="00F90DF1">
        <w:rPr>
          <w:rFonts w:ascii="Times New Roman" w:hAnsi="Times New Roman" w:cs="Times New Roman"/>
          <w:b/>
          <w:bCs/>
        </w:rPr>
        <w:t>Illness/Disease Monitoring &amp; Tracking:</w:t>
      </w:r>
    </w:p>
    <w:p w:rsidR="00B45479" w:rsidRPr="00F90DF1" w:rsidRDefault="00B45479" w:rsidP="00B45479">
      <w:pPr>
        <w:pStyle w:val="ListParagraph"/>
        <w:autoSpaceDE w:val="0"/>
        <w:autoSpaceDN w:val="0"/>
        <w:adjustRightInd w:val="0"/>
        <w:spacing w:after="207"/>
        <w:ind w:right="245"/>
        <w:rPr>
          <w:rFonts w:ascii="Times New Roman" w:hAnsi="Times New Roman" w:cs="Times New Roman"/>
          <w:color w:val="000000"/>
        </w:rPr>
      </w:pPr>
      <w:r w:rsidRPr="00F90DF1">
        <w:rPr>
          <w:rFonts w:ascii="Times New Roman" w:hAnsi="Times New Roman" w:cs="Times New Roman"/>
          <w:color w:val="000000"/>
        </w:rPr>
        <w:t xml:space="preserve">Staff </w:t>
      </w:r>
      <w:r>
        <w:rPr>
          <w:rFonts w:ascii="Times New Roman" w:hAnsi="Times New Roman" w:cs="Times New Roman"/>
          <w:color w:val="000000"/>
        </w:rPr>
        <w:t>are</w:t>
      </w:r>
      <w:r w:rsidRPr="00F90DF1">
        <w:rPr>
          <w:rFonts w:ascii="Times New Roman" w:hAnsi="Times New Roman" w:cs="Times New Roman"/>
          <w:color w:val="000000"/>
        </w:rPr>
        <w:t xml:space="preserve"> trained to be alert to children who are ill. Examples of symptoms include: fever, frequent cough and/or sneezing, sore throat, vomiting/diarrhea. These students will be sent to the office for evaluation. Be careful not to assume that your “frequent flyer” is faking as they might really be ill. </w:t>
      </w:r>
    </w:p>
    <w:p w:rsidR="00B45479" w:rsidRPr="00F90DF1" w:rsidRDefault="00B45479" w:rsidP="00B45479">
      <w:pPr>
        <w:pStyle w:val="ListParagraph"/>
        <w:autoSpaceDE w:val="0"/>
        <w:autoSpaceDN w:val="0"/>
        <w:adjustRightInd w:val="0"/>
        <w:spacing w:after="207"/>
        <w:ind w:right="245"/>
        <w:rPr>
          <w:rFonts w:ascii="Times New Roman" w:hAnsi="Times New Roman" w:cs="Times New Roman"/>
          <w:color w:val="000000"/>
        </w:rPr>
      </w:pPr>
    </w:p>
    <w:p w:rsidR="00B45479" w:rsidRPr="00F90DF1" w:rsidRDefault="00B45479" w:rsidP="00B45479">
      <w:pPr>
        <w:pStyle w:val="ListParagraph"/>
        <w:autoSpaceDE w:val="0"/>
        <w:autoSpaceDN w:val="0"/>
        <w:adjustRightInd w:val="0"/>
        <w:spacing w:after="207"/>
        <w:ind w:right="245"/>
        <w:rPr>
          <w:rFonts w:ascii="Times New Roman" w:hAnsi="Times New Roman" w:cs="Times New Roman"/>
          <w:color w:val="000000"/>
        </w:rPr>
      </w:pPr>
      <w:r w:rsidRPr="00F90DF1">
        <w:rPr>
          <w:rFonts w:ascii="Times New Roman" w:hAnsi="Times New Roman" w:cs="Times New Roman"/>
          <w:color w:val="000000"/>
        </w:rPr>
        <w:t xml:space="preserve">During times of a potential infectious disease outbreak, school nurses or </w:t>
      </w:r>
      <w:r w:rsidR="00363DDA" w:rsidRPr="000E1115">
        <w:rPr>
          <w:rFonts w:ascii="Times New Roman" w:hAnsi="Times New Roman" w:cs="Times New Roman"/>
          <w:color w:val="000000" w:themeColor="text1"/>
        </w:rPr>
        <w:t xml:space="preserve">staff designated as school </w:t>
      </w:r>
      <w:r w:rsidRPr="000E1115">
        <w:rPr>
          <w:rFonts w:ascii="Times New Roman" w:hAnsi="Times New Roman" w:cs="Times New Roman"/>
          <w:color w:val="000000" w:themeColor="text1"/>
        </w:rPr>
        <w:t xml:space="preserve">health assistants </w:t>
      </w:r>
      <w:r w:rsidRPr="00F90DF1">
        <w:rPr>
          <w:rFonts w:ascii="Times New Roman" w:hAnsi="Times New Roman" w:cs="Times New Roman"/>
          <w:color w:val="000000"/>
        </w:rPr>
        <w:t xml:space="preserve">will implement a surveillance system to detect unusual rates of diseases in our schools. They will monitor illnesses daily, track illness trends and report to the </w:t>
      </w:r>
      <w:r w:rsidRPr="00F90DF1">
        <w:rPr>
          <w:rFonts w:ascii="Times New Roman" w:hAnsi="Times New Roman" w:cs="Times New Roman"/>
          <w:color w:val="000000"/>
          <w:highlight w:val="yellow"/>
        </w:rPr>
        <w:t>[</w:t>
      </w:r>
      <w:proofErr w:type="spellStart"/>
      <w:r w:rsidRPr="00F90DF1">
        <w:rPr>
          <w:rFonts w:ascii="Times New Roman" w:hAnsi="Times New Roman" w:cs="Times New Roman"/>
          <w:color w:val="000000"/>
          <w:highlight w:val="yellow"/>
        </w:rPr>
        <w:t>xxxxxx</w:t>
      </w:r>
      <w:proofErr w:type="spellEnd"/>
      <w:r w:rsidRPr="00F90DF1">
        <w:rPr>
          <w:rFonts w:ascii="Times New Roman" w:hAnsi="Times New Roman" w:cs="Times New Roman"/>
          <w:color w:val="000000"/>
          <w:highlight w:val="yellow"/>
        </w:rPr>
        <w:t>].</w:t>
      </w:r>
      <w:r w:rsidRPr="00F90DF1">
        <w:rPr>
          <w:rFonts w:ascii="Times New Roman" w:hAnsi="Times New Roman" w:cs="Times New Roman"/>
          <w:color w:val="000000"/>
        </w:rPr>
        <w:t xml:space="preserve"> Once a pattern is identified, the Kern County Health Department will be notified as necessary. </w:t>
      </w:r>
    </w:p>
    <w:p w:rsidR="00B45479" w:rsidRPr="001F5E1A" w:rsidRDefault="00B45479" w:rsidP="00B45479">
      <w:pPr>
        <w:autoSpaceDE w:val="0"/>
        <w:autoSpaceDN w:val="0"/>
        <w:adjustRightInd w:val="0"/>
        <w:spacing w:after="207"/>
        <w:ind w:right="245"/>
        <w:rPr>
          <w:color w:val="000000"/>
        </w:rPr>
      </w:pPr>
      <w:r w:rsidRPr="00F90DF1">
        <w:rPr>
          <w:b/>
          <w:i/>
          <w:color w:val="000000"/>
        </w:rPr>
        <w:t>Wear appropriate PPE (Personal Protective Equipment):</w:t>
      </w:r>
      <w:r w:rsidRPr="00F90DF1">
        <w:rPr>
          <w:color w:val="000000"/>
        </w:rPr>
        <w:t xml:space="preserve"> During periods of suspected or identified infectious disease outbreaks, school nurses or health assistants will protect themselves by wearing appropriate PPE when helping sick students; this includes gowns, gloves, eye protection and facial mask. Students who have a cough with a fever or are sneezing with a fever will be isolated and asked to wear a mask until parents pick them up. Having the sick person isolated (separated from others) can help to slow or stop the spread of disease. The use of a mask is common in health care facilities and helps to contain their secretions until they are sent home. It does not mean they are infected with a specific virus. (Large quantities of medical masks are kept at each main school site with their emergency supplies and can be divided up and distributed to schools if needed.) If the student is unable or </w:t>
      </w:r>
      <w:r w:rsidRPr="00F90DF1">
        <w:rPr>
          <w:color w:val="000000"/>
        </w:rPr>
        <w:lastRenderedPageBreak/>
        <w:t>unwilling to wear a mask, the individuals helping the sick person will need to wear a mask in addition to any other appropriate PPE (gown, gloves and eye protection).</w:t>
      </w:r>
      <w:r>
        <w:rPr>
          <w:color w:val="000000"/>
        </w:rPr>
        <w:br/>
      </w:r>
    </w:p>
    <w:p w:rsidR="00B45479" w:rsidRPr="00F90DF1" w:rsidRDefault="00B45479" w:rsidP="00B45479">
      <w:pPr>
        <w:autoSpaceDE w:val="0"/>
        <w:autoSpaceDN w:val="0"/>
        <w:adjustRightInd w:val="0"/>
        <w:spacing w:after="207"/>
        <w:ind w:right="170"/>
        <w:rPr>
          <w:b/>
          <w:bCs/>
          <w:color w:val="000000"/>
        </w:rPr>
      </w:pPr>
      <w:r w:rsidRPr="00F90DF1">
        <w:rPr>
          <w:b/>
          <w:bCs/>
          <w:color w:val="000000"/>
        </w:rPr>
        <w:t>Disinfection &amp; Cleaning Procedures</w:t>
      </w:r>
    </w:p>
    <w:p w:rsidR="00B45479" w:rsidRPr="00F90DF1" w:rsidRDefault="00B45479" w:rsidP="00B45479">
      <w:pPr>
        <w:autoSpaceDE w:val="0"/>
        <w:autoSpaceDN w:val="0"/>
        <w:adjustRightInd w:val="0"/>
        <w:spacing w:after="207"/>
        <w:ind w:right="170"/>
        <w:rPr>
          <w:color w:val="000000"/>
        </w:rPr>
      </w:pPr>
      <w:r w:rsidRPr="00F90DF1">
        <w:rPr>
          <w:b/>
          <w:i/>
          <w:color w:val="000000"/>
        </w:rPr>
        <w:t>Common School Areas / Classrooms</w:t>
      </w:r>
      <w:r w:rsidRPr="00F90DF1">
        <w:rPr>
          <w:i/>
          <w:color w:val="000000"/>
        </w:rPr>
        <w:t>:</w:t>
      </w:r>
      <w:r w:rsidRPr="00F90DF1">
        <w:rPr>
          <w:b/>
          <w:color w:val="000000"/>
        </w:rPr>
        <w:t xml:space="preserve"> </w:t>
      </w:r>
      <w:r w:rsidR="00B669E2">
        <w:rPr>
          <w:color w:val="000000"/>
        </w:rPr>
        <w:t>C</w:t>
      </w:r>
      <w:r w:rsidRPr="00F90DF1">
        <w:rPr>
          <w:color w:val="000000"/>
        </w:rPr>
        <w:t>ommonly touched surfaces such as stairway railings, door handles, computer keyboards, bathroom faucets and surfaces, drinking fountains, telephones, and elevator buttons</w:t>
      </w:r>
      <w:r w:rsidR="00B669E2">
        <w:rPr>
          <w:color w:val="000000"/>
        </w:rPr>
        <w:t xml:space="preserve"> will be</w:t>
      </w:r>
      <w:r w:rsidRPr="00F90DF1">
        <w:rPr>
          <w:color w:val="000000"/>
        </w:rPr>
        <w:t xml:space="preserve"> clean</w:t>
      </w:r>
      <w:r w:rsidR="00B669E2">
        <w:rPr>
          <w:color w:val="000000"/>
        </w:rPr>
        <w:t>ed</w:t>
      </w:r>
      <w:r w:rsidRPr="00F90DF1">
        <w:rPr>
          <w:color w:val="000000"/>
        </w:rPr>
        <w:t xml:space="preserve"> by wiping them down</w:t>
      </w:r>
      <w:r w:rsidR="00EA53C6">
        <w:rPr>
          <w:color w:val="000000"/>
        </w:rPr>
        <w:t xml:space="preserve"> frequently</w:t>
      </w:r>
      <w:r w:rsidRPr="00F90DF1">
        <w:rPr>
          <w:color w:val="000000"/>
        </w:rPr>
        <w:t xml:space="preserve"> with a general cleaning solution. </w:t>
      </w:r>
    </w:p>
    <w:p w:rsidR="00B45479" w:rsidRPr="00F90DF1" w:rsidRDefault="00B45479" w:rsidP="00B45479">
      <w:pPr>
        <w:autoSpaceDE w:val="0"/>
        <w:autoSpaceDN w:val="0"/>
        <w:adjustRightInd w:val="0"/>
        <w:spacing w:after="207"/>
        <w:ind w:right="170"/>
        <w:rPr>
          <w:color w:val="000000"/>
        </w:rPr>
      </w:pPr>
      <w:r w:rsidRPr="00F90DF1">
        <w:rPr>
          <w:color w:val="000000"/>
        </w:rPr>
        <w:t xml:space="preserve">In the event disinfecting surfaces becomes necessary due to an infection disease outbreak, an </w:t>
      </w:r>
      <w:r w:rsidRPr="00F90DF1">
        <w:rPr>
          <w:b/>
          <w:color w:val="000000"/>
        </w:rPr>
        <w:t>EPA-registered disinfectant</w:t>
      </w:r>
      <w:r w:rsidRPr="00F90DF1">
        <w:rPr>
          <w:color w:val="000000"/>
        </w:rPr>
        <w:t xml:space="preserve"> should be utilized and consideration will be given to increasing the frequency of cleaning these commonly touched surfaces and areas based on the nature of the disease.  </w:t>
      </w:r>
    </w:p>
    <w:p w:rsidR="00B45479" w:rsidRPr="00F90DF1" w:rsidRDefault="00B45479" w:rsidP="00B45479">
      <w:pPr>
        <w:autoSpaceDE w:val="0"/>
        <w:autoSpaceDN w:val="0"/>
        <w:adjustRightInd w:val="0"/>
        <w:spacing w:after="207"/>
        <w:ind w:right="170"/>
        <w:rPr>
          <w:b/>
          <w:color w:val="000000"/>
        </w:rPr>
      </w:pPr>
      <w:r w:rsidRPr="00F90DF1">
        <w:rPr>
          <w:b/>
          <w:color w:val="000000"/>
        </w:rPr>
        <w:t xml:space="preserve">NOTE: Per California Education Code 17614, any EPA-registered disinfectant may only be used by staff who have been annually trained on the safe and effective use of pesticides on school sites. </w:t>
      </w:r>
    </w:p>
    <w:p w:rsidR="00EA53C6" w:rsidRDefault="00B45479" w:rsidP="00B45479">
      <w:pPr>
        <w:autoSpaceDE w:val="0"/>
        <w:autoSpaceDN w:val="0"/>
        <w:adjustRightInd w:val="0"/>
        <w:spacing w:after="207"/>
        <w:rPr>
          <w:color w:val="000000"/>
        </w:rPr>
      </w:pPr>
      <w:r w:rsidRPr="00F90DF1">
        <w:rPr>
          <w:color w:val="000000"/>
        </w:rPr>
        <w:t xml:space="preserve">Furthermore, when an employee or student with a suspected infectious disease is identified and has left the building, </w:t>
      </w:r>
      <w:r w:rsidR="00EA53C6">
        <w:rPr>
          <w:color w:val="000000"/>
        </w:rPr>
        <w:t>his or her</w:t>
      </w:r>
      <w:r w:rsidRPr="00F90DF1">
        <w:rPr>
          <w:color w:val="000000"/>
        </w:rPr>
        <w:t xml:space="preserve">  work area, along with any other known places they have been, </w:t>
      </w:r>
      <w:r w:rsidR="00EA53C6">
        <w:rPr>
          <w:color w:val="000000"/>
        </w:rPr>
        <w:t>will be</w:t>
      </w:r>
      <w:r w:rsidRPr="00F90DF1">
        <w:rPr>
          <w:color w:val="000000"/>
        </w:rPr>
        <w:t xml:space="preserve"> thoroughly cleaned and disinfected. </w:t>
      </w:r>
    </w:p>
    <w:p w:rsidR="00B45479" w:rsidRPr="00F90DF1" w:rsidRDefault="00B45479" w:rsidP="00B45479">
      <w:pPr>
        <w:autoSpaceDE w:val="0"/>
        <w:autoSpaceDN w:val="0"/>
        <w:adjustRightInd w:val="0"/>
        <w:spacing w:after="207"/>
        <w:rPr>
          <w:color w:val="000000"/>
        </w:rPr>
      </w:pPr>
      <w:r w:rsidRPr="00F90DF1">
        <w:rPr>
          <w:color w:val="000000"/>
        </w:rPr>
        <w:t>The person cleaning and disinfecting (</w:t>
      </w:r>
      <w:r w:rsidRPr="00F90DF1">
        <w:rPr>
          <w:color w:val="000000"/>
          <w:u w:val="single"/>
        </w:rPr>
        <w:t>usually a trained custodian</w:t>
      </w:r>
      <w:r w:rsidRPr="00F90DF1">
        <w:rPr>
          <w:color w:val="000000"/>
        </w:rPr>
        <w:t xml:space="preserve">) should wear a mask and gloves and should discard them afterwards. Hands </w:t>
      </w:r>
      <w:r w:rsidR="00EA53C6">
        <w:rPr>
          <w:color w:val="000000"/>
        </w:rPr>
        <w:t>will be</w:t>
      </w:r>
      <w:r w:rsidRPr="00F90DF1">
        <w:rPr>
          <w:color w:val="000000"/>
        </w:rPr>
        <w:t xml:space="preserve"> washed or sanitized at the completion of the procedure. </w:t>
      </w:r>
      <w:r w:rsidRPr="00F90DF1">
        <w:rPr>
          <w:b/>
          <w:color w:val="000000"/>
        </w:rPr>
        <w:t>During times of a specifically known or suspected disease outbreak, the school district will consult public health both locally and statewide to determine if there is a proper way to discard waste.</w:t>
      </w:r>
      <w:r w:rsidRPr="00F90DF1">
        <w:rPr>
          <w:color w:val="000000"/>
        </w:rPr>
        <w:t xml:space="preserve"> </w:t>
      </w:r>
    </w:p>
    <w:p w:rsidR="00B45479" w:rsidRPr="00F90DF1" w:rsidRDefault="00B45479" w:rsidP="00B45479">
      <w:pPr>
        <w:autoSpaceDE w:val="0"/>
        <w:autoSpaceDN w:val="0"/>
        <w:adjustRightInd w:val="0"/>
        <w:spacing w:after="207"/>
        <w:ind w:right="110"/>
        <w:rPr>
          <w:b/>
          <w:bCs/>
          <w:color w:val="000000"/>
        </w:rPr>
      </w:pPr>
      <w:r w:rsidRPr="00F90DF1">
        <w:rPr>
          <w:b/>
          <w:bCs/>
          <w:i/>
          <w:color w:val="000000"/>
        </w:rPr>
        <w:t>School Buses</w:t>
      </w:r>
      <w:r w:rsidRPr="00F90DF1">
        <w:rPr>
          <w:bCs/>
          <w:i/>
          <w:color w:val="000000"/>
        </w:rPr>
        <w:t>:</w:t>
      </w:r>
      <w:r w:rsidRPr="00F90DF1">
        <w:rPr>
          <w:b/>
          <w:bCs/>
          <w:color w:val="000000"/>
        </w:rPr>
        <w:t xml:space="preserve"> </w:t>
      </w:r>
      <w:r w:rsidRPr="00F90DF1">
        <w:rPr>
          <w:color w:val="000000"/>
        </w:rPr>
        <w:t xml:space="preserve">School buses are cleaned by the drivers on a regular basis during the normal school year. However, during periods of suspected or confirmed infectious disease outbreak, consideration will be given to increasing the frequency of cleaning schedules, possibly at the end of each route (morning and afternoon) based on the nature and spread of the disease and guidance from the Kern County Public Health Department. Bus drivers may also consider wearing masks while on route, for their personal protection. </w:t>
      </w:r>
    </w:p>
    <w:p w:rsidR="00B45479" w:rsidRPr="00F90DF1" w:rsidRDefault="00B45479" w:rsidP="00B45479">
      <w:pPr>
        <w:autoSpaceDE w:val="0"/>
        <w:autoSpaceDN w:val="0"/>
        <w:adjustRightInd w:val="0"/>
        <w:spacing w:after="207"/>
        <w:rPr>
          <w:b/>
          <w:bCs/>
          <w:color w:val="000000"/>
        </w:rPr>
      </w:pPr>
      <w:r w:rsidRPr="00F90DF1">
        <w:rPr>
          <w:b/>
          <w:bCs/>
          <w:i/>
          <w:color w:val="000000"/>
        </w:rPr>
        <w:t>Food Service Protocols:</w:t>
      </w:r>
      <w:r w:rsidRPr="00F90DF1">
        <w:rPr>
          <w:b/>
          <w:bCs/>
          <w:color w:val="000000"/>
        </w:rPr>
        <w:t xml:space="preserve"> </w:t>
      </w:r>
      <w:r w:rsidRPr="00F90DF1">
        <w:rPr>
          <w:color w:val="000000"/>
          <w:highlight w:val="yellow"/>
        </w:rPr>
        <w:t>[enter school district]</w:t>
      </w:r>
      <w:r w:rsidRPr="00F90DF1">
        <w:rPr>
          <w:color w:val="000000"/>
        </w:rPr>
        <w:t xml:space="preserve">  follows Hazard Analysis and Critical Control Point (HACCP) principles in each step of the food preparation process, from receiving to service. In addition, independent health and safety audits are administered throughout the school year and </w:t>
      </w:r>
      <w:r w:rsidRPr="00F90DF1">
        <w:rPr>
          <w:color w:val="000000"/>
          <w:highlight w:val="yellow"/>
        </w:rPr>
        <w:t>[enter school district]</w:t>
      </w:r>
      <w:r w:rsidRPr="00F90DF1">
        <w:rPr>
          <w:color w:val="000000"/>
        </w:rPr>
        <w:t xml:space="preserve"> also participates in two local health and safety audits each year. Staff members participate in regular safety training and are not allow staff to come to work if they have a fever, diarrhea or vomiting. </w:t>
      </w:r>
    </w:p>
    <w:p w:rsidR="00B45479" w:rsidRDefault="00B45479" w:rsidP="00B45479">
      <w:pPr>
        <w:autoSpaceDE w:val="0"/>
        <w:autoSpaceDN w:val="0"/>
        <w:adjustRightInd w:val="0"/>
        <w:spacing w:after="207"/>
        <w:rPr>
          <w:color w:val="000000"/>
        </w:rPr>
      </w:pPr>
    </w:p>
    <w:p w:rsidR="00B45479" w:rsidRDefault="00B45479" w:rsidP="00B45479">
      <w:pPr>
        <w:autoSpaceDE w:val="0"/>
        <w:autoSpaceDN w:val="0"/>
        <w:adjustRightInd w:val="0"/>
        <w:spacing w:after="207"/>
        <w:rPr>
          <w:color w:val="000000"/>
        </w:rPr>
      </w:pPr>
    </w:p>
    <w:p w:rsidR="00B45479" w:rsidRPr="00F90DF1" w:rsidRDefault="00B45479" w:rsidP="00B45479">
      <w:pPr>
        <w:autoSpaceDE w:val="0"/>
        <w:autoSpaceDN w:val="0"/>
        <w:adjustRightInd w:val="0"/>
        <w:spacing w:after="207"/>
        <w:rPr>
          <w:color w:val="000000"/>
        </w:rPr>
      </w:pPr>
      <w:r w:rsidRPr="00F90DF1">
        <w:rPr>
          <w:color w:val="000000"/>
        </w:rPr>
        <w:lastRenderedPageBreak/>
        <w:t xml:space="preserve">During periods of suspected or confirmed infectious disease outbreak, </w:t>
      </w:r>
      <w:r w:rsidRPr="00F90DF1">
        <w:rPr>
          <w:color w:val="000000"/>
          <w:highlight w:val="yellow"/>
        </w:rPr>
        <w:t>[enter school district]</w:t>
      </w:r>
      <w:r w:rsidRPr="00F90DF1">
        <w:rPr>
          <w:color w:val="000000"/>
        </w:rPr>
        <w:t xml:space="preserve">  will consider the need to make modifications t</w:t>
      </w:r>
      <w:r w:rsidR="00EA53C6">
        <w:rPr>
          <w:color w:val="000000"/>
        </w:rPr>
        <w:t xml:space="preserve">o our </w:t>
      </w:r>
      <w:r w:rsidRPr="00F90DF1">
        <w:rPr>
          <w:color w:val="000000"/>
        </w:rPr>
        <w:t xml:space="preserve">services based on the severity and nature of the outbreak. This could include discontinuing the use of self-serve salad bars, serving sack lunches instead of cafeteria style lunches, having more stringent sick employee policies, etc. </w:t>
      </w:r>
    </w:p>
    <w:p w:rsidR="00B45479" w:rsidRPr="00F90DF1" w:rsidRDefault="00B45479" w:rsidP="00B45479">
      <w:pPr>
        <w:pStyle w:val="Default"/>
        <w:rPr>
          <w:rFonts w:ascii="Times New Roman" w:hAnsi="Times New Roman" w:cs="Times New Roman"/>
          <w:b/>
          <w:bCs/>
          <w:i/>
        </w:rPr>
      </w:pPr>
    </w:p>
    <w:p w:rsidR="00B45479" w:rsidRPr="00F90DF1" w:rsidRDefault="00B45479" w:rsidP="00B45479">
      <w:pPr>
        <w:pStyle w:val="Default"/>
        <w:rPr>
          <w:rFonts w:ascii="Times New Roman" w:hAnsi="Times New Roman" w:cs="Times New Roman"/>
        </w:rPr>
      </w:pPr>
      <w:r w:rsidRPr="00F90DF1">
        <w:rPr>
          <w:rFonts w:ascii="Times New Roman" w:hAnsi="Times New Roman" w:cs="Times New Roman"/>
          <w:b/>
          <w:bCs/>
          <w:i/>
        </w:rPr>
        <w:t>Social Distancing</w:t>
      </w:r>
      <w:r w:rsidRPr="00F90DF1">
        <w:rPr>
          <w:rFonts w:ascii="Times New Roman" w:hAnsi="Times New Roman" w:cs="Times New Roman"/>
          <w:i/>
        </w:rPr>
        <w:t>:</w:t>
      </w:r>
      <w:r w:rsidRPr="00F90DF1">
        <w:rPr>
          <w:rFonts w:ascii="Times New Roman" w:hAnsi="Times New Roman" w:cs="Times New Roman"/>
        </w:rPr>
        <w:t xml:space="preserve"> During suspected or identified infectious disease outbreaks, several social distancing measures will be taken to reduce the spread of an infectious disease. These include:</w:t>
      </w:r>
      <w:r w:rsidRPr="00F90DF1">
        <w:rPr>
          <w:rFonts w:ascii="Times New Roman" w:hAnsi="Times New Roman" w:cs="Times New Roman"/>
        </w:rPr>
        <w:br/>
      </w:r>
    </w:p>
    <w:p w:rsidR="00B45479" w:rsidRPr="00F90DF1" w:rsidRDefault="00B45479" w:rsidP="00B45479">
      <w:pPr>
        <w:pStyle w:val="Default"/>
        <w:numPr>
          <w:ilvl w:val="0"/>
          <w:numId w:val="14"/>
        </w:numPr>
        <w:rPr>
          <w:rFonts w:ascii="Times New Roman" w:hAnsi="Times New Roman" w:cs="Times New Roman"/>
        </w:rPr>
      </w:pPr>
      <w:r w:rsidRPr="00F90DF1">
        <w:rPr>
          <w:rFonts w:ascii="Times New Roman" w:hAnsi="Times New Roman" w:cs="Times New Roman"/>
        </w:rPr>
        <w:t xml:space="preserve">Discourage hand shaking. </w:t>
      </w:r>
    </w:p>
    <w:p w:rsidR="00B45479" w:rsidRPr="00F90DF1" w:rsidRDefault="00B45479" w:rsidP="00B45479">
      <w:pPr>
        <w:pStyle w:val="Default"/>
        <w:numPr>
          <w:ilvl w:val="0"/>
          <w:numId w:val="14"/>
        </w:numPr>
        <w:rPr>
          <w:rFonts w:ascii="Times New Roman" w:hAnsi="Times New Roman" w:cs="Times New Roman"/>
        </w:rPr>
      </w:pPr>
      <w:r w:rsidRPr="00F90DF1">
        <w:rPr>
          <w:rFonts w:ascii="Times New Roman" w:hAnsi="Times New Roman" w:cs="Times New Roman"/>
        </w:rPr>
        <w:t xml:space="preserve">Discourage the sharing of drinks or eating out of the same chip bag, etc. </w:t>
      </w:r>
    </w:p>
    <w:p w:rsidR="00B45479" w:rsidRPr="00F90DF1" w:rsidRDefault="00B45479" w:rsidP="00B45479">
      <w:pPr>
        <w:pStyle w:val="Default"/>
        <w:numPr>
          <w:ilvl w:val="0"/>
          <w:numId w:val="14"/>
        </w:numPr>
        <w:rPr>
          <w:rFonts w:ascii="Times New Roman" w:hAnsi="Times New Roman" w:cs="Times New Roman"/>
        </w:rPr>
      </w:pPr>
      <w:r w:rsidRPr="00F90DF1">
        <w:rPr>
          <w:rFonts w:ascii="Times New Roman" w:hAnsi="Times New Roman" w:cs="Times New Roman"/>
        </w:rPr>
        <w:t xml:space="preserve">Avoid touching your eyes, nose or mouth. </w:t>
      </w:r>
    </w:p>
    <w:p w:rsidR="00B45479" w:rsidRPr="00F90DF1" w:rsidRDefault="00B45479" w:rsidP="00B45479">
      <w:pPr>
        <w:pStyle w:val="Default"/>
        <w:numPr>
          <w:ilvl w:val="0"/>
          <w:numId w:val="14"/>
        </w:numPr>
        <w:rPr>
          <w:rFonts w:ascii="Times New Roman" w:hAnsi="Times New Roman" w:cs="Times New Roman"/>
        </w:rPr>
      </w:pPr>
      <w:r w:rsidRPr="00F90DF1">
        <w:rPr>
          <w:rFonts w:ascii="Times New Roman" w:hAnsi="Times New Roman" w:cs="Times New Roman"/>
        </w:rPr>
        <w:t xml:space="preserve">Avoid face-to-face meetings; if unavoidable, maintain a distance of 3 feet between individuals. </w:t>
      </w:r>
    </w:p>
    <w:p w:rsidR="00B45479" w:rsidRPr="00F90DF1" w:rsidRDefault="00B45479" w:rsidP="00B45479">
      <w:pPr>
        <w:pStyle w:val="Default"/>
        <w:numPr>
          <w:ilvl w:val="0"/>
          <w:numId w:val="14"/>
        </w:numPr>
        <w:rPr>
          <w:rFonts w:ascii="Times New Roman" w:hAnsi="Times New Roman" w:cs="Times New Roman"/>
        </w:rPr>
      </w:pPr>
      <w:r w:rsidRPr="00F90DF1">
        <w:rPr>
          <w:rFonts w:ascii="Times New Roman" w:hAnsi="Times New Roman" w:cs="Times New Roman"/>
        </w:rPr>
        <w:t xml:space="preserve">Cancel or postpone non-essential meetings, gatherings, assemblies, field trips, workshops or trainings. </w:t>
      </w:r>
    </w:p>
    <w:p w:rsidR="00B45479" w:rsidRPr="00F90DF1" w:rsidRDefault="00B45479" w:rsidP="00B45479">
      <w:pPr>
        <w:pStyle w:val="Default"/>
        <w:numPr>
          <w:ilvl w:val="0"/>
          <w:numId w:val="14"/>
        </w:numPr>
        <w:rPr>
          <w:rFonts w:ascii="Times New Roman" w:hAnsi="Times New Roman" w:cs="Times New Roman"/>
        </w:rPr>
      </w:pPr>
      <w:r w:rsidRPr="00F90DF1">
        <w:rPr>
          <w:rFonts w:ascii="Times New Roman" w:hAnsi="Times New Roman" w:cs="Times New Roman"/>
        </w:rPr>
        <w:t>Consider setting up staggered shifts or flexible hours to reduce crowding in district office facilities.</w:t>
      </w:r>
    </w:p>
    <w:p w:rsidR="00B45479" w:rsidRDefault="00B45479" w:rsidP="00B45479">
      <w:pPr>
        <w:pStyle w:val="CM12"/>
        <w:spacing w:after="207"/>
        <w:jc w:val="center"/>
        <w:rPr>
          <w:rFonts w:ascii="Times New Roman" w:hAnsi="Times New Roman" w:cs="Times New Roman"/>
          <w:b/>
          <w:color w:val="2F5496" w:themeColor="accent1" w:themeShade="BF"/>
        </w:rPr>
      </w:pPr>
    </w:p>
    <w:p w:rsidR="00B45479" w:rsidRPr="000E1115" w:rsidRDefault="00B45479" w:rsidP="00B45479">
      <w:pPr>
        <w:pStyle w:val="CM12"/>
        <w:spacing w:after="207"/>
        <w:jc w:val="center"/>
        <w:rPr>
          <w:rFonts w:ascii="Times New Roman" w:hAnsi="Times New Roman" w:cs="Times New Roman"/>
          <w:b/>
          <w:color w:val="000000" w:themeColor="text1"/>
          <w:sz w:val="28"/>
          <w:szCs w:val="28"/>
        </w:rPr>
      </w:pPr>
      <w:r w:rsidRPr="00D76035">
        <w:rPr>
          <w:rFonts w:ascii="Times New Roman" w:hAnsi="Times New Roman" w:cs="Times New Roman"/>
          <w:b/>
          <w:color w:val="2F5496" w:themeColor="accent1" w:themeShade="BF"/>
          <w:sz w:val="28"/>
          <w:szCs w:val="28"/>
        </w:rPr>
        <w:t>Procedures for canceling school due to an infectious disease outbreak</w:t>
      </w:r>
      <w:r w:rsidRPr="00D76035">
        <w:rPr>
          <w:rFonts w:ascii="Times New Roman" w:hAnsi="Times New Roman" w:cs="Times New Roman"/>
          <w:b/>
          <w:color w:val="2F5496" w:themeColor="accent1" w:themeShade="BF"/>
          <w:sz w:val="28"/>
          <w:szCs w:val="28"/>
        </w:rPr>
        <w:br/>
      </w:r>
    </w:p>
    <w:p w:rsidR="00B45479" w:rsidRPr="000E1115" w:rsidRDefault="00B45479" w:rsidP="00B45479">
      <w:pPr>
        <w:autoSpaceDE w:val="0"/>
        <w:autoSpaceDN w:val="0"/>
        <w:adjustRightInd w:val="0"/>
        <w:spacing w:after="207"/>
        <w:ind w:right="245"/>
        <w:rPr>
          <w:color w:val="000000" w:themeColor="text1"/>
        </w:rPr>
      </w:pPr>
      <w:r w:rsidRPr="000E1115">
        <w:rPr>
          <w:color w:val="000000" w:themeColor="text1"/>
          <w:highlight w:val="yellow"/>
        </w:rPr>
        <w:t>[enter school district]</w:t>
      </w:r>
      <w:r w:rsidRPr="000E1115">
        <w:rPr>
          <w:color w:val="000000" w:themeColor="text1"/>
        </w:rPr>
        <w:t xml:space="preserve"> will collaborate with Kern County Public Health and</w:t>
      </w:r>
      <w:r w:rsidR="00EA53C6" w:rsidRPr="000E1115">
        <w:rPr>
          <w:color w:val="000000" w:themeColor="text1"/>
        </w:rPr>
        <w:t xml:space="preserve"> </w:t>
      </w:r>
      <w:r w:rsidRPr="000E1115">
        <w:rPr>
          <w:color w:val="000000" w:themeColor="text1"/>
        </w:rPr>
        <w:t>Kern County Superintendent of Schools</w:t>
      </w:r>
      <w:r w:rsidR="000E1115">
        <w:rPr>
          <w:color w:val="000000" w:themeColor="text1"/>
        </w:rPr>
        <w:t xml:space="preserve"> </w:t>
      </w:r>
      <w:r w:rsidRPr="000E1115">
        <w:rPr>
          <w:color w:val="000000" w:themeColor="text1"/>
        </w:rPr>
        <w:t xml:space="preserve">to monitor disease outbreaks in our schools and to determine if and when school should be cancelled. </w:t>
      </w:r>
      <w:bookmarkStart w:id="0" w:name="_GoBack"/>
      <w:bookmarkEnd w:id="0"/>
    </w:p>
    <w:p w:rsidR="00B45479" w:rsidRPr="00F90DF1" w:rsidRDefault="00B45479" w:rsidP="00B45479">
      <w:pPr>
        <w:autoSpaceDE w:val="0"/>
        <w:autoSpaceDN w:val="0"/>
        <w:adjustRightInd w:val="0"/>
        <w:spacing w:after="207"/>
        <w:ind w:right="245"/>
        <w:rPr>
          <w:color w:val="000000"/>
        </w:rPr>
      </w:pPr>
      <w:r w:rsidRPr="00F90DF1">
        <w:rPr>
          <w:color w:val="000000"/>
        </w:rPr>
        <w:t xml:space="preserve">The health department will also help us decide the length of time for a school closure and the extent of the closure (single school closure, neighboring schools, partial district, entire district, etc.), taking into consideration the mixing of students/staff across schools, geographic proximity, outbreaks at neighboring school districts, etc., based on the nature of the specific disease. </w:t>
      </w:r>
    </w:p>
    <w:p w:rsidR="00B45479" w:rsidRPr="00F90DF1" w:rsidRDefault="00B45479" w:rsidP="00B45479">
      <w:pPr>
        <w:autoSpaceDE w:val="0"/>
        <w:autoSpaceDN w:val="0"/>
        <w:adjustRightInd w:val="0"/>
        <w:spacing w:after="207"/>
        <w:rPr>
          <w:b/>
          <w:bCs/>
          <w:color w:val="000000"/>
        </w:rPr>
      </w:pPr>
      <w:r w:rsidRPr="00F90DF1">
        <w:rPr>
          <w:b/>
          <w:bCs/>
          <w:i/>
          <w:color w:val="000000"/>
        </w:rPr>
        <w:t>Legal Authorities for Cancellation of School:</w:t>
      </w:r>
      <w:r w:rsidRPr="00F90DF1">
        <w:rPr>
          <w:b/>
          <w:bCs/>
          <w:color w:val="000000"/>
        </w:rPr>
        <w:t xml:space="preserve"> </w:t>
      </w:r>
      <w:r w:rsidRPr="00F90DF1">
        <w:rPr>
          <w:color w:val="000000"/>
        </w:rPr>
        <w:t xml:space="preserve">The </w:t>
      </w:r>
      <w:r w:rsidRPr="00F90DF1">
        <w:rPr>
          <w:color w:val="000000"/>
          <w:highlight w:val="yellow"/>
        </w:rPr>
        <w:t>[enter school district]</w:t>
      </w:r>
      <w:r w:rsidRPr="00F90DF1">
        <w:rPr>
          <w:color w:val="000000"/>
        </w:rPr>
        <w:t xml:space="preserve"> Superintendent has the authority to cancel classes when </w:t>
      </w:r>
      <w:r w:rsidRPr="00F90DF1">
        <w:rPr>
          <w:color w:val="000000"/>
          <w:highlight w:val="yellow"/>
        </w:rPr>
        <w:t>[he/she]</w:t>
      </w:r>
      <w:r w:rsidRPr="00F90DF1">
        <w:rPr>
          <w:color w:val="000000"/>
        </w:rPr>
        <w:t xml:space="preserve"> deems it necessary for the health and safety of students and staff. In the Superintendent’s absence, </w:t>
      </w:r>
      <w:r w:rsidRPr="00F90DF1">
        <w:rPr>
          <w:color w:val="000000"/>
          <w:highlight w:val="yellow"/>
        </w:rPr>
        <w:t xml:space="preserve">[enter the person who can authorize a school closure in the superintendent’s absence] </w:t>
      </w:r>
      <w:r w:rsidRPr="00F90DF1">
        <w:rPr>
          <w:color w:val="000000"/>
        </w:rPr>
        <w:t>is authorized to cancel school/classes.</w:t>
      </w:r>
    </w:p>
    <w:p w:rsidR="00B45479" w:rsidRPr="009A5652" w:rsidRDefault="00B45479" w:rsidP="00B45479">
      <w:pPr>
        <w:autoSpaceDE w:val="0"/>
        <w:autoSpaceDN w:val="0"/>
        <w:adjustRightInd w:val="0"/>
        <w:spacing w:after="300"/>
        <w:ind w:right="110"/>
        <w:rPr>
          <w:color w:val="000000"/>
        </w:rPr>
      </w:pPr>
      <w:r w:rsidRPr="00F90DF1">
        <w:rPr>
          <w:color w:val="000000"/>
        </w:rPr>
        <w:t>In the event of a local infectious disease outbreak</w:t>
      </w:r>
      <w:r w:rsidR="009A5652">
        <w:rPr>
          <w:color w:val="000000"/>
        </w:rPr>
        <w:t xml:space="preserve"> within the </w:t>
      </w:r>
      <w:r w:rsidR="00557283" w:rsidRPr="00557283">
        <w:rPr>
          <w:color w:val="000000"/>
          <w:highlight w:val="yellow"/>
        </w:rPr>
        <w:t>[enter school district]</w:t>
      </w:r>
      <w:r w:rsidR="009A5652">
        <w:rPr>
          <w:color w:val="000000"/>
        </w:rPr>
        <w:t xml:space="preserve">, the district </w:t>
      </w:r>
      <w:r w:rsidR="00557283">
        <w:rPr>
          <w:color w:val="000000"/>
        </w:rPr>
        <w:t>will</w:t>
      </w:r>
      <w:r w:rsidR="009A5652">
        <w:rPr>
          <w:color w:val="000000"/>
        </w:rPr>
        <w:t xml:space="preserve"> work in partnership</w:t>
      </w:r>
      <w:r w:rsidR="00557283">
        <w:rPr>
          <w:color w:val="000000"/>
        </w:rPr>
        <w:t xml:space="preserve"> </w:t>
      </w:r>
      <w:r w:rsidR="009A5652">
        <w:rPr>
          <w:color w:val="000000"/>
        </w:rPr>
        <w:t xml:space="preserve">with the </w:t>
      </w:r>
      <w:r w:rsidRPr="00F90DF1">
        <w:rPr>
          <w:iCs/>
          <w:color w:val="000000"/>
        </w:rPr>
        <w:t>Kern County Public Health Department</w:t>
      </w:r>
      <w:r w:rsidR="009A5652">
        <w:rPr>
          <w:iCs/>
          <w:color w:val="000000"/>
        </w:rPr>
        <w:t xml:space="preserve"> when making a decision to close school.  </w:t>
      </w:r>
      <w:r w:rsidR="009A5652" w:rsidRPr="009A5652">
        <w:rPr>
          <w:rFonts w:cs="Calibri"/>
          <w:color w:val="000000"/>
        </w:rPr>
        <w:t>In the event of a local</w:t>
      </w:r>
      <w:r w:rsidR="009A5652">
        <w:rPr>
          <w:rFonts w:cs="Calibri"/>
          <w:color w:val="000000"/>
        </w:rPr>
        <w:t xml:space="preserve">, community-wide </w:t>
      </w:r>
      <w:r w:rsidR="009A5652" w:rsidRPr="009A5652">
        <w:rPr>
          <w:rFonts w:cs="Calibri"/>
          <w:color w:val="000000"/>
        </w:rPr>
        <w:t xml:space="preserve">infectious disease outbreak, </w:t>
      </w:r>
      <w:r w:rsidRPr="009A5652">
        <w:rPr>
          <w:color w:val="000000"/>
        </w:rPr>
        <w:t xml:space="preserve">authority </w:t>
      </w:r>
      <w:r w:rsidR="009A5652">
        <w:rPr>
          <w:color w:val="000000"/>
        </w:rPr>
        <w:t xml:space="preserve">is granted to the local Health Officer </w:t>
      </w:r>
      <w:r w:rsidRPr="009A5652">
        <w:rPr>
          <w:color w:val="000000"/>
        </w:rPr>
        <w:t>to close schools/cancel classes in an emergency or to protect the public’s health (</w:t>
      </w:r>
      <w:r w:rsidRPr="009A5652">
        <w:rPr>
          <w:i/>
          <w:color w:val="000000"/>
        </w:rPr>
        <w:t>reference: Health &amp; Safety Code 120175</w:t>
      </w:r>
      <w:r w:rsidRPr="009A5652">
        <w:rPr>
          <w:color w:val="000000"/>
        </w:rPr>
        <w:t>)</w:t>
      </w:r>
      <w:r w:rsidR="00557283" w:rsidRPr="009A5652">
        <w:rPr>
          <w:color w:val="000000"/>
        </w:rPr>
        <w:t>.</w:t>
      </w:r>
    </w:p>
    <w:p w:rsidR="00B45479" w:rsidRPr="00F90DF1" w:rsidRDefault="00B45479" w:rsidP="00B45479">
      <w:pPr>
        <w:autoSpaceDE w:val="0"/>
        <w:autoSpaceDN w:val="0"/>
        <w:adjustRightInd w:val="0"/>
        <w:spacing w:after="300"/>
        <w:ind w:right="110"/>
        <w:rPr>
          <w:color w:val="000000"/>
        </w:rPr>
      </w:pPr>
      <w:r w:rsidRPr="00F90DF1">
        <w:rPr>
          <w:color w:val="000000"/>
        </w:rPr>
        <w:t xml:space="preserve">If school is cancelled due to an infectious disease outbreak, all other school-related gatherings (athletic events, concerts, afterschool activities, field trips, etc.) will also be cancelled. In some cases, non-academic events may be cancelled even if classes are not cancelled.  </w:t>
      </w:r>
    </w:p>
    <w:p w:rsidR="00B45479" w:rsidRPr="00F90DF1" w:rsidRDefault="00B45479" w:rsidP="00B45479">
      <w:pPr>
        <w:autoSpaceDE w:val="0"/>
        <w:autoSpaceDN w:val="0"/>
        <w:adjustRightInd w:val="0"/>
        <w:spacing w:after="207"/>
        <w:ind w:right="110"/>
        <w:rPr>
          <w:b/>
          <w:bCs/>
          <w:color w:val="000000"/>
        </w:rPr>
      </w:pPr>
      <w:r w:rsidRPr="00F90DF1">
        <w:rPr>
          <w:b/>
          <w:bCs/>
          <w:i/>
          <w:color w:val="000000"/>
        </w:rPr>
        <w:lastRenderedPageBreak/>
        <w:t>Communicating with Stakeholders:</w:t>
      </w:r>
      <w:r w:rsidRPr="00F90DF1">
        <w:rPr>
          <w:b/>
          <w:bCs/>
          <w:color w:val="000000"/>
        </w:rPr>
        <w:t xml:space="preserve"> </w:t>
      </w:r>
      <w:r w:rsidRPr="00F90DF1">
        <w:rPr>
          <w:color w:val="000000"/>
          <w:highlight w:val="yellow"/>
        </w:rPr>
        <w:t>[enter school district]</w:t>
      </w:r>
      <w:r w:rsidRPr="00F90DF1">
        <w:rPr>
          <w:color w:val="000000"/>
        </w:rPr>
        <w:t xml:space="preserve"> </w:t>
      </w:r>
      <w:r w:rsidR="00557283">
        <w:rPr>
          <w:color w:val="000000"/>
        </w:rPr>
        <w:t>is committed</w:t>
      </w:r>
      <w:r w:rsidRPr="00F90DF1">
        <w:rPr>
          <w:color w:val="000000"/>
        </w:rPr>
        <w:t xml:space="preserve"> to provid</w:t>
      </w:r>
      <w:r w:rsidR="00557283">
        <w:rPr>
          <w:color w:val="000000"/>
        </w:rPr>
        <w:t xml:space="preserve">ing </w:t>
      </w:r>
      <w:r w:rsidRPr="00F90DF1">
        <w:rPr>
          <w:color w:val="000000"/>
        </w:rPr>
        <w:t>accurate, consistent, and timely communications with staff, students, and parents to instill and maintain public confidence in our schools. We will coordinate with</w:t>
      </w:r>
      <w:r w:rsidR="00557283">
        <w:rPr>
          <w:color w:val="000000"/>
        </w:rPr>
        <w:t xml:space="preserve"> </w:t>
      </w:r>
      <w:r w:rsidR="00557283">
        <w:rPr>
          <w:iCs/>
          <w:color w:val="000000"/>
        </w:rPr>
        <w:t>Kern County Superintendent of Schools</w:t>
      </w:r>
      <w:r w:rsidRPr="00F90DF1">
        <w:rPr>
          <w:color w:val="000000"/>
        </w:rPr>
        <w:t xml:space="preserve"> </w:t>
      </w:r>
      <w:r w:rsidR="00557283">
        <w:rPr>
          <w:color w:val="000000"/>
        </w:rPr>
        <w:t xml:space="preserve">and </w:t>
      </w:r>
      <w:r w:rsidRPr="00F90DF1">
        <w:rPr>
          <w:iCs/>
          <w:color w:val="000000"/>
        </w:rPr>
        <w:t>Kern County Public Health</w:t>
      </w:r>
      <w:r w:rsidR="00557283">
        <w:rPr>
          <w:iCs/>
          <w:color w:val="000000"/>
        </w:rPr>
        <w:t xml:space="preserve">, </w:t>
      </w:r>
      <w:r w:rsidRPr="00F90DF1">
        <w:rPr>
          <w:color w:val="000000"/>
        </w:rPr>
        <w:t>to disseminate critical information</w:t>
      </w:r>
      <w:r w:rsidR="00557283">
        <w:rPr>
          <w:color w:val="000000"/>
        </w:rPr>
        <w:t xml:space="preserve">, </w:t>
      </w:r>
      <w:r w:rsidRPr="00F90DF1">
        <w:rPr>
          <w:color w:val="000000"/>
        </w:rPr>
        <w:t xml:space="preserve">to develop and deliver common health messages and educational materials in English and Spanish, and to demonstrate the school district is taking reasonable action to preserve the safety and health of our staff and students. </w:t>
      </w:r>
    </w:p>
    <w:p w:rsidR="00B45479" w:rsidRPr="003C35DC" w:rsidRDefault="00B45479" w:rsidP="00B45479">
      <w:pPr>
        <w:autoSpaceDE w:val="0"/>
        <w:autoSpaceDN w:val="0"/>
        <w:adjustRightInd w:val="0"/>
        <w:spacing w:after="207"/>
        <w:ind w:right="245"/>
        <w:rPr>
          <w:color w:val="000000"/>
        </w:rPr>
      </w:pPr>
      <w:r w:rsidRPr="00F90DF1">
        <w:rPr>
          <w:color w:val="000000"/>
        </w:rPr>
        <w:t xml:space="preserve">Information will be disseminated via our normal emergency communication methods: staff email, web site postings, 24-hour information line, parent letters, school newsletters, television and radio broadcasts, and mass phone call system as needed. </w:t>
      </w:r>
    </w:p>
    <w:p w:rsidR="00B45479" w:rsidRPr="00F90DF1" w:rsidRDefault="00B45479" w:rsidP="00B45479">
      <w:pPr>
        <w:autoSpaceDE w:val="0"/>
        <w:autoSpaceDN w:val="0"/>
        <w:adjustRightInd w:val="0"/>
        <w:spacing w:after="207"/>
        <w:rPr>
          <w:color w:val="000000"/>
        </w:rPr>
      </w:pPr>
      <w:r w:rsidRPr="00F90DF1">
        <w:rPr>
          <w:b/>
          <w:bCs/>
          <w:i/>
          <w:color w:val="000000"/>
        </w:rPr>
        <w:t>Continuity of Operations Plan:</w:t>
      </w:r>
      <w:r w:rsidRPr="00F90DF1">
        <w:rPr>
          <w:color w:val="000000"/>
        </w:rPr>
        <w:t xml:space="preserve"> Certain essential district-level functions will need to continue even during a school closure situation. </w:t>
      </w:r>
      <w:r w:rsidRPr="00F90DF1">
        <w:rPr>
          <w:i/>
          <w:iCs/>
          <w:color w:val="000000"/>
        </w:rPr>
        <w:t xml:space="preserve">Essential Services </w:t>
      </w:r>
      <w:r w:rsidRPr="00F90DF1">
        <w:rPr>
          <w:color w:val="000000"/>
        </w:rPr>
        <w:t xml:space="preserve">may include: </w:t>
      </w:r>
    </w:p>
    <w:p w:rsidR="00B45479" w:rsidRPr="00F90DF1" w:rsidRDefault="00B45479" w:rsidP="00B45479">
      <w:pPr>
        <w:numPr>
          <w:ilvl w:val="0"/>
          <w:numId w:val="8"/>
        </w:numPr>
        <w:autoSpaceDE w:val="0"/>
        <w:autoSpaceDN w:val="0"/>
        <w:adjustRightInd w:val="0"/>
        <w:spacing w:after="1"/>
        <w:rPr>
          <w:color w:val="000000"/>
        </w:rPr>
      </w:pPr>
      <w:r w:rsidRPr="00F90DF1">
        <w:rPr>
          <w:color w:val="000000"/>
        </w:rPr>
        <w:t xml:space="preserve">Payroll, Accounts Payable </w:t>
      </w:r>
    </w:p>
    <w:p w:rsidR="00B45479" w:rsidRPr="00F90DF1" w:rsidRDefault="00B45479" w:rsidP="00B45479">
      <w:pPr>
        <w:numPr>
          <w:ilvl w:val="0"/>
          <w:numId w:val="8"/>
        </w:numPr>
        <w:autoSpaceDE w:val="0"/>
        <w:autoSpaceDN w:val="0"/>
        <w:adjustRightInd w:val="0"/>
        <w:spacing w:after="1"/>
        <w:rPr>
          <w:color w:val="000000"/>
        </w:rPr>
      </w:pPr>
      <w:r w:rsidRPr="00F90DF1">
        <w:rPr>
          <w:color w:val="000000"/>
        </w:rPr>
        <w:t xml:space="preserve">Communications &amp; Technology (website, press releases, learning at home resources, etc.) </w:t>
      </w:r>
    </w:p>
    <w:p w:rsidR="00B45479" w:rsidRPr="00F90DF1" w:rsidRDefault="00B45479" w:rsidP="00B45479">
      <w:pPr>
        <w:numPr>
          <w:ilvl w:val="0"/>
          <w:numId w:val="8"/>
        </w:numPr>
        <w:autoSpaceDE w:val="0"/>
        <w:autoSpaceDN w:val="0"/>
        <w:adjustRightInd w:val="0"/>
        <w:spacing w:after="1"/>
        <w:rPr>
          <w:color w:val="000000"/>
        </w:rPr>
      </w:pPr>
      <w:r w:rsidRPr="00F90DF1">
        <w:rPr>
          <w:color w:val="000000"/>
        </w:rPr>
        <w:t xml:space="preserve">Facilities Coordination (with Red Cross, Health Department, etc.) </w:t>
      </w:r>
    </w:p>
    <w:p w:rsidR="00B45479" w:rsidRPr="00F90DF1" w:rsidRDefault="00B45479" w:rsidP="00B45479">
      <w:pPr>
        <w:numPr>
          <w:ilvl w:val="0"/>
          <w:numId w:val="8"/>
        </w:numPr>
        <w:autoSpaceDE w:val="0"/>
        <w:autoSpaceDN w:val="0"/>
        <w:adjustRightInd w:val="0"/>
        <w:rPr>
          <w:color w:val="000000"/>
        </w:rPr>
      </w:pPr>
      <w:r w:rsidRPr="00F90DF1">
        <w:rPr>
          <w:color w:val="000000"/>
        </w:rPr>
        <w:t xml:space="preserve">Emergency Operations Center (planning for reopening of schools.) </w:t>
      </w:r>
    </w:p>
    <w:p w:rsidR="00B45479" w:rsidRPr="00F90DF1" w:rsidRDefault="00B45479" w:rsidP="00B45479">
      <w:pPr>
        <w:autoSpaceDE w:val="0"/>
        <w:autoSpaceDN w:val="0"/>
        <w:adjustRightInd w:val="0"/>
        <w:rPr>
          <w:color w:val="000000"/>
        </w:rPr>
      </w:pPr>
    </w:p>
    <w:p w:rsidR="00B45479" w:rsidRPr="00F90DF1" w:rsidRDefault="00B45479" w:rsidP="00B45479">
      <w:pPr>
        <w:autoSpaceDE w:val="0"/>
        <w:autoSpaceDN w:val="0"/>
        <w:adjustRightInd w:val="0"/>
        <w:spacing w:after="207"/>
        <w:rPr>
          <w:color w:val="000000"/>
        </w:rPr>
      </w:pPr>
      <w:r w:rsidRPr="00F90DF1">
        <w:rPr>
          <w:color w:val="000000"/>
          <w:highlight w:val="yellow"/>
        </w:rPr>
        <w:t>[enter school district]</w:t>
      </w:r>
      <w:r w:rsidRPr="00F90DF1">
        <w:rPr>
          <w:color w:val="000000"/>
        </w:rPr>
        <w:t xml:space="preserve"> will identify </w:t>
      </w:r>
      <w:r w:rsidRPr="00F90DF1">
        <w:rPr>
          <w:i/>
          <w:iCs/>
          <w:color w:val="000000"/>
        </w:rPr>
        <w:t xml:space="preserve">Essential Personnel </w:t>
      </w:r>
      <w:r w:rsidRPr="00F90DF1">
        <w:rPr>
          <w:color w:val="000000"/>
        </w:rPr>
        <w:t xml:space="preserve">who will be needed to carry out essential services and determine if those services can be accomplished at home (by computer, through emails, conference calls, using Skype, etc.) or by staggering work schedules and locations and using social distancing measures. Essential personnel who report to work during a school closure will take precautions and wear personal protective equipment (masks, gloves, gown and eye protection, etc.) to protect themselves from infectious disease. If indicated, the district nurses will train and provide essential personnel with N-95 respirators. If a vaccine becomes available and is in limited supply, essential personnel may be on the school district’s priority list for receiving the vaccine. </w:t>
      </w:r>
    </w:p>
    <w:p w:rsidR="006C42E8" w:rsidRPr="006D442B" w:rsidRDefault="00B45479" w:rsidP="00B45479">
      <w:pPr>
        <w:autoSpaceDE w:val="0"/>
        <w:autoSpaceDN w:val="0"/>
        <w:adjustRightInd w:val="0"/>
        <w:spacing w:after="207"/>
        <w:rPr>
          <w:b/>
          <w:i/>
          <w:color w:val="000000"/>
        </w:rPr>
      </w:pPr>
      <w:r w:rsidRPr="00F90DF1">
        <w:rPr>
          <w:b/>
          <w:bCs/>
          <w:i/>
          <w:color w:val="000000"/>
        </w:rPr>
        <w:t xml:space="preserve">Schools as </w:t>
      </w:r>
      <w:r w:rsidR="006C42E8">
        <w:rPr>
          <w:b/>
          <w:bCs/>
          <w:i/>
          <w:color w:val="000000"/>
        </w:rPr>
        <w:t>a</w:t>
      </w:r>
      <w:r w:rsidRPr="00F90DF1">
        <w:rPr>
          <w:b/>
          <w:bCs/>
          <w:i/>
          <w:color w:val="000000"/>
        </w:rPr>
        <w:t xml:space="preserve">lternative </w:t>
      </w:r>
      <w:r w:rsidR="006C42E8">
        <w:rPr>
          <w:b/>
          <w:bCs/>
          <w:i/>
          <w:color w:val="000000"/>
        </w:rPr>
        <w:t>c</w:t>
      </w:r>
      <w:r w:rsidRPr="00F90DF1">
        <w:rPr>
          <w:b/>
          <w:bCs/>
          <w:i/>
          <w:color w:val="000000"/>
        </w:rPr>
        <w:t xml:space="preserve">are </w:t>
      </w:r>
      <w:r w:rsidR="006C42E8">
        <w:rPr>
          <w:b/>
          <w:bCs/>
          <w:i/>
          <w:color w:val="000000"/>
        </w:rPr>
        <w:t>s</w:t>
      </w:r>
      <w:r w:rsidRPr="00F90DF1">
        <w:rPr>
          <w:b/>
          <w:bCs/>
          <w:i/>
          <w:color w:val="000000"/>
        </w:rPr>
        <w:t>ites</w:t>
      </w:r>
      <w:r w:rsidRPr="00F90DF1">
        <w:rPr>
          <w:i/>
          <w:color w:val="000000"/>
        </w:rPr>
        <w:t>:</w:t>
      </w:r>
      <w:r w:rsidRPr="00F90DF1">
        <w:rPr>
          <w:color w:val="000000"/>
        </w:rPr>
        <w:t xml:space="preserve"> If schools are closed due to an infectious disease outbreak, the</w:t>
      </w:r>
      <w:r w:rsidR="006C42E8">
        <w:rPr>
          <w:color w:val="000000"/>
        </w:rPr>
        <w:t xml:space="preserve"> school sites</w:t>
      </w:r>
      <w:r w:rsidRPr="00F90DF1">
        <w:rPr>
          <w:color w:val="000000"/>
        </w:rPr>
        <w:t xml:space="preserve"> may be needed by </w:t>
      </w:r>
      <w:r w:rsidRPr="00F90DF1">
        <w:rPr>
          <w:iCs/>
          <w:color w:val="000000"/>
        </w:rPr>
        <w:t xml:space="preserve">Kern County Public Health </w:t>
      </w:r>
      <w:r w:rsidRPr="00F90DF1">
        <w:rPr>
          <w:color w:val="000000"/>
        </w:rPr>
        <w:t xml:space="preserve">as public health site for vaccine distribution, quarantine, etc. </w:t>
      </w:r>
      <w:r>
        <w:rPr>
          <w:color w:val="000000"/>
        </w:rPr>
        <w:t xml:space="preserve">As part of </w:t>
      </w:r>
      <w:r w:rsidR="006C42E8">
        <w:rPr>
          <w:color w:val="000000"/>
        </w:rPr>
        <w:t>their</w:t>
      </w:r>
      <w:r>
        <w:rPr>
          <w:color w:val="000000"/>
        </w:rPr>
        <w:t xml:space="preserve"> safety plan, schools are required to establish procedures to all a public agency to use school buildings and grounds for emergencies involving health and welfare (</w:t>
      </w:r>
      <w:r w:rsidRPr="008F35E6">
        <w:rPr>
          <w:i/>
          <w:color w:val="000000"/>
        </w:rPr>
        <w:t>reference: California Education Code 32282</w:t>
      </w:r>
      <w:r>
        <w:rPr>
          <w:color w:val="000000"/>
        </w:rPr>
        <w:t>)</w:t>
      </w:r>
      <w:r w:rsidRPr="00F90DF1">
        <w:rPr>
          <w:color w:val="000000"/>
        </w:rPr>
        <w:br/>
      </w:r>
      <w:r w:rsidRPr="00F90DF1">
        <w:rPr>
          <w:color w:val="000000"/>
        </w:rPr>
        <w:br/>
      </w:r>
      <w:r w:rsidR="006C42E8">
        <w:rPr>
          <w:b/>
          <w:i/>
          <w:color w:val="000000"/>
        </w:rPr>
        <w:t>Continuity of meal programs:</w:t>
      </w:r>
      <w:r w:rsidR="006D442B">
        <w:rPr>
          <w:b/>
          <w:i/>
          <w:color w:val="000000"/>
        </w:rPr>
        <w:t xml:space="preserve"> </w:t>
      </w:r>
      <w:r w:rsidR="006D442B" w:rsidRPr="006D442B">
        <w:rPr>
          <w:color w:val="000000"/>
        </w:rPr>
        <w:t>If schools are closed, the school district will decide if we will provide meals for students who are on the ‘free and reduced meals’ designation. It may be possible to set up a schedule to distribute sack lunches at the already established summer food distribution sites or at other locations as deemed necessary. Social distancing measures for preventing the spread of disease will need to be considered.</w:t>
      </w:r>
    </w:p>
    <w:p w:rsidR="006C42E8" w:rsidRDefault="006C42E8" w:rsidP="00B45479">
      <w:pPr>
        <w:autoSpaceDE w:val="0"/>
        <w:autoSpaceDN w:val="0"/>
        <w:adjustRightInd w:val="0"/>
        <w:spacing w:after="207"/>
        <w:rPr>
          <w:b/>
          <w:i/>
          <w:color w:val="000000"/>
        </w:rPr>
      </w:pPr>
    </w:p>
    <w:p w:rsidR="006C42E8" w:rsidRDefault="006C42E8" w:rsidP="00B45479">
      <w:pPr>
        <w:autoSpaceDE w:val="0"/>
        <w:autoSpaceDN w:val="0"/>
        <w:adjustRightInd w:val="0"/>
        <w:spacing w:after="207"/>
        <w:rPr>
          <w:b/>
          <w:i/>
          <w:color w:val="000000"/>
        </w:rPr>
      </w:pPr>
    </w:p>
    <w:p w:rsidR="006C42E8" w:rsidRDefault="006C42E8" w:rsidP="00B45479">
      <w:pPr>
        <w:autoSpaceDE w:val="0"/>
        <w:autoSpaceDN w:val="0"/>
        <w:adjustRightInd w:val="0"/>
        <w:spacing w:after="207"/>
        <w:rPr>
          <w:b/>
          <w:i/>
          <w:color w:val="000000"/>
        </w:rPr>
      </w:pPr>
    </w:p>
    <w:p w:rsidR="006C42E8" w:rsidRDefault="006C42E8" w:rsidP="00B45479">
      <w:pPr>
        <w:autoSpaceDE w:val="0"/>
        <w:autoSpaceDN w:val="0"/>
        <w:adjustRightInd w:val="0"/>
        <w:spacing w:after="207"/>
        <w:rPr>
          <w:b/>
          <w:i/>
          <w:color w:val="000000"/>
        </w:rPr>
      </w:pPr>
    </w:p>
    <w:p w:rsidR="0049546B" w:rsidRPr="006C42E8" w:rsidRDefault="0049546B" w:rsidP="00B45479">
      <w:pPr>
        <w:autoSpaceDE w:val="0"/>
        <w:autoSpaceDN w:val="0"/>
        <w:adjustRightInd w:val="0"/>
        <w:spacing w:after="207"/>
        <w:rPr>
          <w:b/>
          <w:i/>
          <w:color w:val="000000"/>
        </w:rPr>
      </w:pPr>
      <w:r>
        <w:rPr>
          <w:b/>
          <w:i/>
          <w:color w:val="000000"/>
        </w:rPr>
        <w:t xml:space="preserve">Continuity of </w:t>
      </w:r>
      <w:r w:rsidR="006C42E8">
        <w:rPr>
          <w:b/>
          <w:i/>
          <w:color w:val="000000"/>
        </w:rPr>
        <w:t>i</w:t>
      </w:r>
      <w:r>
        <w:rPr>
          <w:b/>
          <w:i/>
          <w:color w:val="000000"/>
        </w:rPr>
        <w:t>nstruction</w:t>
      </w:r>
      <w:r w:rsidR="00B45479" w:rsidRPr="00F90DF1">
        <w:rPr>
          <w:b/>
          <w:i/>
          <w:color w:val="000000"/>
        </w:rPr>
        <w:t>:</w:t>
      </w:r>
      <w:r>
        <w:rPr>
          <w:color w:val="000000"/>
        </w:rPr>
        <w:t xml:space="preserve"> In the event schools are closed for an extended period of time due to an illness outbreak, the district will deploy the following strategies to ensure students continue learning while aware from school. </w:t>
      </w:r>
    </w:p>
    <w:p w:rsidR="00B45479" w:rsidRPr="00F90DF1" w:rsidRDefault="00B45479" w:rsidP="00B45479">
      <w:pPr>
        <w:autoSpaceDE w:val="0"/>
        <w:autoSpaceDN w:val="0"/>
        <w:adjustRightInd w:val="0"/>
        <w:spacing w:after="207"/>
        <w:rPr>
          <w:color w:val="000000"/>
        </w:rPr>
      </w:pPr>
      <w:r w:rsidRPr="00F90DF1">
        <w:rPr>
          <w:color w:val="000000"/>
          <w:highlight w:val="yellow"/>
        </w:rPr>
        <w:t xml:space="preserve">[enter what remote learning opportunities are available to students in this section, </w:t>
      </w:r>
      <w:proofErr w:type="spellStart"/>
      <w:r w:rsidRPr="00F90DF1">
        <w:rPr>
          <w:color w:val="000000"/>
          <w:highlight w:val="yellow"/>
        </w:rPr>
        <w:t>eg.</w:t>
      </w:r>
      <w:proofErr w:type="spellEnd"/>
      <w:r w:rsidRPr="00F90DF1">
        <w:rPr>
          <w:color w:val="000000"/>
          <w:highlight w:val="yellow"/>
        </w:rPr>
        <w:t xml:space="preserve"> Take-home instructions and worksheets, </w:t>
      </w:r>
      <w:r w:rsidR="00D76035">
        <w:rPr>
          <w:color w:val="000000"/>
          <w:highlight w:val="yellow"/>
        </w:rPr>
        <w:t xml:space="preserve">Google classroom, </w:t>
      </w:r>
      <w:r w:rsidRPr="00F90DF1">
        <w:rPr>
          <w:color w:val="000000"/>
          <w:highlight w:val="yellow"/>
        </w:rPr>
        <w:t xml:space="preserve">email accessibility to teachers, take-home one-on-one technology, etc.) </w:t>
      </w:r>
    </w:p>
    <w:p w:rsidR="00B45479" w:rsidRPr="00F90DF1" w:rsidRDefault="00B45479" w:rsidP="00B45479">
      <w:pPr>
        <w:autoSpaceDE w:val="0"/>
        <w:autoSpaceDN w:val="0"/>
        <w:adjustRightInd w:val="0"/>
        <w:spacing w:after="207"/>
        <w:ind w:right="170"/>
        <w:rPr>
          <w:b/>
          <w:bCs/>
          <w:color w:val="000000"/>
        </w:rPr>
      </w:pPr>
    </w:p>
    <w:p w:rsidR="00B45479" w:rsidRDefault="00B45479"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Default="00D76035" w:rsidP="00B45479">
      <w:pPr>
        <w:autoSpaceDE w:val="0"/>
        <w:autoSpaceDN w:val="0"/>
        <w:adjustRightInd w:val="0"/>
        <w:spacing w:after="207"/>
        <w:ind w:right="170"/>
        <w:rPr>
          <w:b/>
          <w:color w:val="000000"/>
        </w:rPr>
      </w:pPr>
    </w:p>
    <w:p w:rsidR="00D76035" w:rsidRPr="00F90DF1" w:rsidRDefault="00D76035" w:rsidP="00B45479">
      <w:pPr>
        <w:autoSpaceDE w:val="0"/>
        <w:autoSpaceDN w:val="0"/>
        <w:adjustRightInd w:val="0"/>
        <w:spacing w:after="207"/>
        <w:ind w:right="170"/>
        <w:rPr>
          <w:b/>
          <w:color w:val="000000"/>
        </w:rPr>
      </w:pPr>
    </w:p>
    <w:p w:rsidR="00B45479" w:rsidRPr="00F90DF1" w:rsidRDefault="00B45479" w:rsidP="00B45479">
      <w:pPr>
        <w:autoSpaceDE w:val="0"/>
        <w:autoSpaceDN w:val="0"/>
        <w:adjustRightInd w:val="0"/>
        <w:spacing w:after="207"/>
        <w:ind w:right="170"/>
        <w:rPr>
          <w:b/>
          <w:color w:val="000000"/>
        </w:rPr>
      </w:pPr>
    </w:p>
    <w:p w:rsidR="00B45479" w:rsidRPr="00D76035" w:rsidRDefault="00B45479" w:rsidP="00B45479">
      <w:pPr>
        <w:autoSpaceDE w:val="0"/>
        <w:autoSpaceDN w:val="0"/>
        <w:adjustRightInd w:val="0"/>
        <w:spacing w:after="207"/>
        <w:ind w:right="170"/>
        <w:jc w:val="center"/>
        <w:rPr>
          <w:b/>
          <w:color w:val="2F5496" w:themeColor="accent1" w:themeShade="BF"/>
          <w:sz w:val="28"/>
          <w:szCs w:val="28"/>
        </w:rPr>
      </w:pPr>
      <w:r w:rsidRPr="00D76035">
        <w:rPr>
          <w:b/>
          <w:color w:val="2F5496" w:themeColor="accent1" w:themeShade="BF"/>
          <w:sz w:val="28"/>
          <w:szCs w:val="28"/>
        </w:rPr>
        <w:lastRenderedPageBreak/>
        <w:t>Procedures for reopening schools</w:t>
      </w:r>
    </w:p>
    <w:p w:rsidR="00B45479" w:rsidRPr="00F90DF1" w:rsidRDefault="00B45479" w:rsidP="00B45479">
      <w:pPr>
        <w:autoSpaceDE w:val="0"/>
        <w:autoSpaceDN w:val="0"/>
        <w:adjustRightInd w:val="0"/>
        <w:spacing w:after="207"/>
        <w:ind w:right="170"/>
        <w:rPr>
          <w:color w:val="000000"/>
          <w:highlight w:val="yellow"/>
        </w:rPr>
      </w:pPr>
      <w:r w:rsidRPr="00F90DF1">
        <w:rPr>
          <w:color w:val="000000"/>
          <w:highlight w:val="yellow"/>
        </w:rPr>
        <w:t xml:space="preserve"> </w:t>
      </w:r>
    </w:p>
    <w:p w:rsidR="00B45479" w:rsidRPr="00F90DF1" w:rsidRDefault="00B45479" w:rsidP="00B45479">
      <w:pPr>
        <w:autoSpaceDE w:val="0"/>
        <w:autoSpaceDN w:val="0"/>
        <w:adjustRightInd w:val="0"/>
        <w:spacing w:after="207"/>
        <w:ind w:right="170"/>
        <w:rPr>
          <w:color w:val="000000"/>
        </w:rPr>
      </w:pPr>
      <w:r w:rsidRPr="00F90DF1">
        <w:rPr>
          <w:color w:val="000000"/>
          <w:highlight w:val="yellow"/>
        </w:rPr>
        <w:t>[enter school district]</w:t>
      </w:r>
      <w:r w:rsidRPr="00F90DF1">
        <w:rPr>
          <w:color w:val="000000"/>
        </w:rPr>
        <w:t xml:space="preserve"> primary objective in the recovery phase is to restore the </w:t>
      </w:r>
      <w:r w:rsidR="006C42E8">
        <w:rPr>
          <w:color w:val="000000"/>
        </w:rPr>
        <w:t xml:space="preserve">normal </w:t>
      </w:r>
      <w:r w:rsidRPr="00F90DF1">
        <w:rPr>
          <w:color w:val="000000"/>
        </w:rPr>
        <w:t xml:space="preserve">learning environment as soon as possible. Issues to consider include determining if schools need disinfection measures before reopening, staffing levels, and grief/mental health issues. </w:t>
      </w:r>
      <w:r w:rsidRPr="00F90DF1">
        <w:rPr>
          <w:color w:val="000000"/>
          <w:highlight w:val="yellow"/>
        </w:rPr>
        <w:t>[enter school district]</w:t>
      </w:r>
      <w:r w:rsidRPr="00F90DF1">
        <w:rPr>
          <w:color w:val="000000"/>
        </w:rPr>
        <w:t xml:space="preserve"> will also work with the Kern County Superintendent of Schools and/or the California Department of Education to develop a plan for students/staff to make up lost school days. </w:t>
      </w:r>
    </w:p>
    <w:p w:rsidR="00B45479" w:rsidRPr="00F90DF1" w:rsidRDefault="00B45479" w:rsidP="00B45479">
      <w:pPr>
        <w:autoSpaceDE w:val="0"/>
        <w:autoSpaceDN w:val="0"/>
        <w:adjustRightInd w:val="0"/>
        <w:spacing w:after="207"/>
        <w:rPr>
          <w:color w:val="000000"/>
        </w:rPr>
      </w:pPr>
      <w:r w:rsidRPr="00F90DF1">
        <w:rPr>
          <w:color w:val="000000"/>
        </w:rPr>
        <w:t>As the district resumes normal operation</w:t>
      </w:r>
      <w:r w:rsidR="006C42E8">
        <w:rPr>
          <w:color w:val="000000"/>
        </w:rPr>
        <w:t>,</w:t>
      </w:r>
      <w:r w:rsidRPr="00F90DF1">
        <w:rPr>
          <w:color w:val="000000"/>
        </w:rPr>
        <w:t xml:space="preserve"> it will remain in contact with Kern County Public Health regarding disease surveillance. </w:t>
      </w:r>
      <w:r w:rsidR="006C42E8">
        <w:rPr>
          <w:color w:val="000000"/>
        </w:rPr>
        <w:t>I</w:t>
      </w:r>
      <w:r w:rsidRPr="00F90DF1">
        <w:rPr>
          <w:color w:val="000000"/>
        </w:rPr>
        <w:t xml:space="preserve">nfectious disease outbreaks often comes in waves and the response and recovery process may be repeated several times. </w:t>
      </w:r>
    </w:p>
    <w:p w:rsidR="00B45479" w:rsidRPr="00F90DF1" w:rsidRDefault="00B45479" w:rsidP="00B45479">
      <w:pPr>
        <w:autoSpaceDE w:val="0"/>
        <w:autoSpaceDN w:val="0"/>
        <w:adjustRightInd w:val="0"/>
        <w:spacing w:after="207"/>
        <w:rPr>
          <w:color w:val="000000"/>
        </w:rPr>
      </w:pPr>
      <w:r w:rsidRPr="00F90DF1">
        <w:rPr>
          <w:b/>
          <w:bCs/>
          <w:i/>
          <w:color w:val="000000"/>
        </w:rPr>
        <w:t>Disinfection:</w:t>
      </w:r>
      <w:r w:rsidRPr="00F90DF1">
        <w:rPr>
          <w:b/>
          <w:bCs/>
          <w:color w:val="000000"/>
        </w:rPr>
        <w:t xml:space="preserve"> </w:t>
      </w:r>
      <w:r w:rsidRPr="00F90DF1">
        <w:rPr>
          <w:color w:val="000000"/>
        </w:rPr>
        <w:t xml:space="preserve">There are two primary considerations regarding disinfection: public perception of the safety of the school and actual germs in the school. Disinfection needs will depend primarily on the severity, type and duration of the pandemic as well as if the school was used by the health department or </w:t>
      </w:r>
      <w:r w:rsidRPr="00F90DF1">
        <w:rPr>
          <w:i/>
          <w:iCs/>
          <w:color w:val="000000"/>
        </w:rPr>
        <w:t xml:space="preserve">Red Cross </w:t>
      </w:r>
      <w:r w:rsidRPr="00F90DF1">
        <w:rPr>
          <w:color w:val="000000"/>
        </w:rPr>
        <w:t xml:space="preserve">as a quarantine, feeding center or vaccination site. </w:t>
      </w:r>
    </w:p>
    <w:p w:rsidR="00B45479" w:rsidRPr="00F90DF1" w:rsidRDefault="00B45479" w:rsidP="00B45479">
      <w:pPr>
        <w:autoSpaceDE w:val="0"/>
        <w:autoSpaceDN w:val="0"/>
        <w:adjustRightInd w:val="0"/>
        <w:spacing w:after="207"/>
        <w:rPr>
          <w:color w:val="000000"/>
        </w:rPr>
      </w:pPr>
      <w:r w:rsidRPr="00F90DF1">
        <w:rPr>
          <w:color w:val="000000"/>
        </w:rPr>
        <w:t xml:space="preserve">Although viruses can live up to 48 hours outside the human body on nonporous surfaces such as plastic, metal or wood (depending on the virus), extensive cleaning of schools by wiping down floors and walls prior to reopening is typically not necessary unless specifically directed by the health department. However, public perception about the safety of schools may impact decisions regarding the extent of disinfection. </w:t>
      </w:r>
    </w:p>
    <w:p w:rsidR="00B45479" w:rsidRPr="00F90DF1" w:rsidRDefault="00B45479" w:rsidP="00B45479">
      <w:pPr>
        <w:autoSpaceDE w:val="0"/>
        <w:autoSpaceDN w:val="0"/>
        <w:adjustRightInd w:val="0"/>
        <w:spacing w:after="207"/>
        <w:ind w:right="300"/>
        <w:rPr>
          <w:color w:val="000000"/>
        </w:rPr>
      </w:pPr>
      <w:r w:rsidRPr="00F90DF1">
        <w:rPr>
          <w:b/>
          <w:bCs/>
          <w:i/>
          <w:color w:val="000000"/>
        </w:rPr>
        <w:t>Personnel:</w:t>
      </w:r>
      <w:r w:rsidRPr="00F90DF1">
        <w:rPr>
          <w:b/>
          <w:bCs/>
          <w:color w:val="000000"/>
        </w:rPr>
        <w:t xml:space="preserve"> </w:t>
      </w:r>
      <w:r w:rsidRPr="00F90DF1">
        <w:rPr>
          <w:color w:val="000000"/>
        </w:rPr>
        <w:t xml:space="preserve">If there have been multiple staff deaths due to the infectious disease outbreak, the district will formulate a plan to continue instructional programs with a reduction in workforce and potentially reconfigure staffing levels and positions at our schools. </w:t>
      </w:r>
    </w:p>
    <w:p w:rsidR="00B45479" w:rsidRPr="00F90DF1" w:rsidRDefault="00B45479" w:rsidP="00B45479">
      <w:pPr>
        <w:autoSpaceDE w:val="0"/>
        <w:autoSpaceDN w:val="0"/>
        <w:adjustRightInd w:val="0"/>
        <w:spacing w:after="207"/>
        <w:rPr>
          <w:color w:val="000000"/>
        </w:rPr>
      </w:pPr>
      <w:r w:rsidRPr="00F90DF1">
        <w:rPr>
          <w:b/>
          <w:bCs/>
          <w:i/>
          <w:color w:val="000000"/>
        </w:rPr>
        <w:t>Mental health issues:</w:t>
      </w:r>
      <w:r w:rsidRPr="00F90DF1">
        <w:rPr>
          <w:b/>
          <w:bCs/>
          <w:color w:val="000000"/>
        </w:rPr>
        <w:t xml:space="preserve"> </w:t>
      </w:r>
      <w:r w:rsidRPr="00F90DF1">
        <w:rPr>
          <w:color w:val="000000"/>
        </w:rPr>
        <w:t xml:space="preserve">Depending on the severity of the outbreak, we can use or modify our Crisis Response Team protocols and/or collaborate with our local mental health partners to assist students and staff with loss and grief issues. This process may be much more involved and lengthy than our usual Crisis Response protocols. </w:t>
      </w:r>
    </w:p>
    <w:p w:rsidR="00B45479" w:rsidRDefault="00B45479" w:rsidP="00B45479">
      <w:pPr>
        <w:rPr>
          <w:color w:val="000000"/>
        </w:rPr>
      </w:pPr>
      <w:r w:rsidRPr="00F90DF1">
        <w:rPr>
          <w:b/>
          <w:bCs/>
          <w:i/>
          <w:color w:val="000000"/>
        </w:rPr>
        <w:t>Making up school days:</w:t>
      </w:r>
      <w:r w:rsidRPr="00F90DF1">
        <w:rPr>
          <w:b/>
          <w:bCs/>
          <w:color w:val="000000"/>
        </w:rPr>
        <w:t xml:space="preserve"> </w:t>
      </w:r>
      <w:r w:rsidRPr="00F90DF1">
        <w:rPr>
          <w:color w:val="000000"/>
          <w:highlight w:val="yellow"/>
        </w:rPr>
        <w:t xml:space="preserve">[enter school district] </w:t>
      </w:r>
      <w:r w:rsidRPr="00F90DF1">
        <w:rPr>
          <w:color w:val="000000"/>
        </w:rPr>
        <w:t>will collaborate with the Kern County Superintendent of Schools and/or the California Department of Education</w:t>
      </w:r>
      <w:r w:rsidRPr="00F90DF1">
        <w:rPr>
          <w:i/>
          <w:iCs/>
          <w:color w:val="000000"/>
        </w:rPr>
        <w:t xml:space="preserve"> </w:t>
      </w:r>
      <w:r w:rsidRPr="00F90DF1">
        <w:rPr>
          <w:color w:val="000000"/>
        </w:rPr>
        <w:t xml:space="preserve">and our local unions to work out a plan for making up lost school days. </w:t>
      </w:r>
    </w:p>
    <w:p w:rsidR="00B45479" w:rsidRDefault="00B45479" w:rsidP="00B45479">
      <w:pPr>
        <w:rPr>
          <w:b/>
          <w:i/>
          <w:color w:val="000000"/>
        </w:rPr>
      </w:pPr>
    </w:p>
    <w:p w:rsidR="00B45479" w:rsidRPr="00F90DF1" w:rsidRDefault="00B45479" w:rsidP="00B45479">
      <w:pPr>
        <w:rPr>
          <w:color w:val="000000"/>
        </w:rPr>
      </w:pPr>
      <w:r w:rsidRPr="00F90DF1">
        <w:rPr>
          <w:b/>
          <w:bCs/>
          <w:i/>
          <w:color w:val="000000"/>
        </w:rPr>
        <w:t>Emergency conditions and average daily attendance (ADA) funding:</w:t>
      </w:r>
      <w:r w:rsidRPr="00F90DF1">
        <w:rPr>
          <w:color w:val="000000"/>
        </w:rPr>
        <w:t xml:space="preserve"> In the event of a school closure and/or loss of attendance due to unforeseen emergency conditions, school districts, charter schools, and county offices of education should submit a J-13A waiver material decrease request to the CDE in order to mitigate the loss of ADA funding.  </w:t>
      </w:r>
    </w:p>
    <w:p w:rsidR="00B45479" w:rsidRPr="00F90DF1" w:rsidRDefault="00B45479" w:rsidP="00B45479">
      <w:pPr>
        <w:rPr>
          <w:color w:val="000000"/>
        </w:rPr>
      </w:pPr>
    </w:p>
    <w:p w:rsidR="00B45479" w:rsidRPr="00F90DF1" w:rsidRDefault="00B45479" w:rsidP="00B45479">
      <w:pPr>
        <w:rPr>
          <w:color w:val="000000"/>
        </w:rPr>
      </w:pPr>
      <w:r w:rsidRPr="00F90DF1">
        <w:rPr>
          <w:color w:val="000000"/>
        </w:rPr>
        <w:t>Approved material decrease requests will provide these LEAs with the authority to add apportionment days to their reported ADA, thereby alleviating what would otherwise be a loss in LCFF funding.</w:t>
      </w:r>
    </w:p>
    <w:p w:rsidR="00B45479" w:rsidRPr="00F90DF1" w:rsidRDefault="00B45479" w:rsidP="00B45479">
      <w:pPr>
        <w:rPr>
          <w:color w:val="000000"/>
        </w:rPr>
      </w:pPr>
      <w:r w:rsidRPr="00F90DF1">
        <w:rPr>
          <w:color w:val="000000"/>
        </w:rPr>
        <w:t> </w:t>
      </w:r>
    </w:p>
    <w:p w:rsidR="00B45479" w:rsidRPr="00F90DF1" w:rsidRDefault="00B45479" w:rsidP="00B45479">
      <w:pPr>
        <w:rPr>
          <w:color w:val="000000"/>
        </w:rPr>
      </w:pPr>
      <w:r w:rsidRPr="00F90DF1">
        <w:rPr>
          <w:color w:val="000000"/>
        </w:rPr>
        <w:lastRenderedPageBreak/>
        <w:t>FAQs on the J-13A waiver request forms can be found on CDE’s web site at:</w:t>
      </w:r>
      <w:r w:rsidRPr="00F90DF1">
        <w:rPr>
          <w:rStyle w:val="apple-converted-space"/>
          <w:color w:val="000000"/>
        </w:rPr>
        <w:t> </w:t>
      </w:r>
      <w:hyperlink r:id="rId8" w:history="1">
        <w:r w:rsidRPr="00F90DF1">
          <w:rPr>
            <w:rStyle w:val="Hyperlink"/>
            <w:color w:val="0563C1"/>
          </w:rPr>
          <w:t>https://www.cde.ca.gov/fg/aa/pa/formj13afaq.asp</w:t>
        </w:r>
      </w:hyperlink>
      <w:r w:rsidRPr="00F90DF1">
        <w:rPr>
          <w:color w:val="000000"/>
        </w:rPr>
        <w:t xml:space="preserve">. </w:t>
      </w:r>
    </w:p>
    <w:p w:rsidR="00B45479" w:rsidRPr="00F90DF1" w:rsidRDefault="00B45479" w:rsidP="00B45479">
      <w:pPr>
        <w:rPr>
          <w:color w:val="000000"/>
        </w:rPr>
      </w:pPr>
    </w:p>
    <w:p w:rsidR="00B45479" w:rsidRPr="00F90DF1" w:rsidRDefault="00B45479" w:rsidP="00B45479">
      <w:pPr>
        <w:rPr>
          <w:color w:val="000000"/>
        </w:rPr>
      </w:pPr>
      <w:r w:rsidRPr="00F90DF1">
        <w:rPr>
          <w:color w:val="000000"/>
        </w:rPr>
        <w:t>J-13A waiver request forms can be found at:</w:t>
      </w:r>
      <w:r w:rsidRPr="00F90DF1">
        <w:rPr>
          <w:rStyle w:val="apple-converted-space"/>
          <w:color w:val="000000"/>
        </w:rPr>
        <w:t> </w:t>
      </w:r>
      <w:hyperlink r:id="rId9" w:history="1">
        <w:r w:rsidRPr="00F90DF1">
          <w:rPr>
            <w:rStyle w:val="Hyperlink"/>
            <w:color w:val="0563C1"/>
          </w:rPr>
          <w:t>https://www.cde.ca.gov/fg/aa/pa/documents/j13a.pdf</w:t>
        </w:r>
      </w:hyperlink>
      <w:r w:rsidRPr="00F90DF1">
        <w:rPr>
          <w:color w:val="000000"/>
        </w:rPr>
        <w:t>.</w:t>
      </w:r>
    </w:p>
    <w:p w:rsidR="00B45479" w:rsidRDefault="00B45479" w:rsidP="00B45479"/>
    <w:p w:rsidR="00B45479" w:rsidRDefault="00B45479" w:rsidP="00B45479"/>
    <w:p w:rsidR="00B45479" w:rsidRPr="008F35E6" w:rsidRDefault="00B45479" w:rsidP="00B45479">
      <w:pPr>
        <w:rPr>
          <w:color w:val="000000"/>
        </w:rPr>
      </w:pPr>
      <w:r w:rsidRPr="008F35E6">
        <w:rPr>
          <w:b/>
          <w:i/>
          <w:color w:val="000000"/>
        </w:rPr>
        <w:t>Assessment:</w:t>
      </w:r>
      <w:r>
        <w:rPr>
          <w:color w:val="000000"/>
        </w:rPr>
        <w:t xml:space="preserve"> Each school that is impacted by an infectious disease incident will complete the following actions in the recovery phase. </w:t>
      </w:r>
    </w:p>
    <w:p w:rsidR="00B45479" w:rsidRPr="008F35E6" w:rsidRDefault="00B45479" w:rsidP="00B45479">
      <w:pPr>
        <w:rPr>
          <w:color w:val="000000"/>
        </w:rPr>
      </w:pPr>
    </w:p>
    <w:p w:rsidR="00B45479" w:rsidRPr="008F35E6" w:rsidRDefault="00B45479" w:rsidP="00B45479">
      <w:pPr>
        <w:widowControl w:val="0"/>
        <w:numPr>
          <w:ilvl w:val="0"/>
          <w:numId w:val="23"/>
        </w:numPr>
        <w:autoSpaceDE w:val="0"/>
        <w:autoSpaceDN w:val="0"/>
        <w:adjustRightInd w:val="0"/>
        <w:rPr>
          <w:lang w:bidi="x-none"/>
        </w:rPr>
      </w:pPr>
      <w:r w:rsidRPr="008F35E6">
        <w:rPr>
          <w:lang w:bidi="x-none"/>
        </w:rPr>
        <w:t>Assess the economic and educational impact of the pandemic on the schools.</w:t>
      </w:r>
    </w:p>
    <w:p w:rsidR="00B45479" w:rsidRPr="008F35E6" w:rsidRDefault="00B45479" w:rsidP="00B45479">
      <w:pPr>
        <w:widowControl w:val="0"/>
        <w:autoSpaceDE w:val="0"/>
        <w:autoSpaceDN w:val="0"/>
        <w:adjustRightInd w:val="0"/>
        <w:ind w:left="360"/>
        <w:rPr>
          <w:lang w:bidi="x-none"/>
        </w:rPr>
      </w:pPr>
    </w:p>
    <w:p w:rsidR="00B45479" w:rsidRPr="008F35E6" w:rsidRDefault="00B45479" w:rsidP="00B45479">
      <w:pPr>
        <w:widowControl w:val="0"/>
        <w:numPr>
          <w:ilvl w:val="0"/>
          <w:numId w:val="23"/>
        </w:numPr>
        <w:autoSpaceDE w:val="0"/>
        <w:autoSpaceDN w:val="0"/>
        <w:adjustRightInd w:val="0"/>
        <w:rPr>
          <w:lang w:bidi="x-none"/>
        </w:rPr>
      </w:pPr>
      <w:r w:rsidRPr="008F35E6">
        <w:rPr>
          <w:lang w:bidi="x-none"/>
        </w:rPr>
        <w:t>Evaluate the response actions taken by the school district as a result of the pandemic.</w:t>
      </w:r>
    </w:p>
    <w:p w:rsidR="00B45479" w:rsidRPr="008F35E6" w:rsidRDefault="00B45479" w:rsidP="00B45479">
      <w:pPr>
        <w:widowControl w:val="0"/>
        <w:autoSpaceDE w:val="0"/>
        <w:autoSpaceDN w:val="0"/>
        <w:adjustRightInd w:val="0"/>
        <w:rPr>
          <w:lang w:bidi="x-none"/>
        </w:rPr>
      </w:pPr>
    </w:p>
    <w:p w:rsidR="00B45479" w:rsidRPr="008F35E6" w:rsidRDefault="00B45479" w:rsidP="00B45479">
      <w:pPr>
        <w:widowControl w:val="0"/>
        <w:numPr>
          <w:ilvl w:val="0"/>
          <w:numId w:val="23"/>
        </w:numPr>
        <w:autoSpaceDE w:val="0"/>
        <w:autoSpaceDN w:val="0"/>
        <w:adjustRightInd w:val="0"/>
        <w:rPr>
          <w:lang w:bidi="x-none"/>
        </w:rPr>
      </w:pPr>
      <w:r w:rsidRPr="008F35E6">
        <w:rPr>
          <w:lang w:bidi="x-none"/>
        </w:rPr>
        <w:t>Determine effectiveness of existing plan to respond to similar events in the future.</w:t>
      </w:r>
    </w:p>
    <w:p w:rsidR="00B45479" w:rsidRPr="008F35E6" w:rsidRDefault="00B45479" w:rsidP="00B45479">
      <w:pPr>
        <w:widowControl w:val="0"/>
        <w:autoSpaceDE w:val="0"/>
        <w:autoSpaceDN w:val="0"/>
        <w:adjustRightInd w:val="0"/>
        <w:rPr>
          <w:lang w:bidi="x-none"/>
        </w:rPr>
      </w:pPr>
    </w:p>
    <w:p w:rsidR="00B45479" w:rsidRPr="008F35E6" w:rsidRDefault="00B45479" w:rsidP="00B45479">
      <w:pPr>
        <w:widowControl w:val="0"/>
        <w:numPr>
          <w:ilvl w:val="0"/>
          <w:numId w:val="23"/>
        </w:numPr>
        <w:autoSpaceDE w:val="0"/>
        <w:autoSpaceDN w:val="0"/>
        <w:adjustRightInd w:val="0"/>
        <w:rPr>
          <w:szCs w:val="20"/>
          <w:lang w:bidi="x-none"/>
        </w:rPr>
      </w:pPr>
      <w:r w:rsidRPr="008F35E6">
        <w:rPr>
          <w:lang w:bidi="x-none"/>
        </w:rPr>
        <w:t>Revise existing plan as necessary to address any deficiencies.</w:t>
      </w:r>
    </w:p>
    <w:p w:rsidR="00B45479" w:rsidRPr="00F90DF1" w:rsidRDefault="00B45479" w:rsidP="00B45479"/>
    <w:p w:rsidR="005C0A36" w:rsidRDefault="005C0A36" w:rsidP="00B45479">
      <w:pPr>
        <w:pStyle w:val="CM12"/>
        <w:pageBreakBefore/>
        <w:spacing w:after="207"/>
        <w:rPr>
          <w:rFonts w:ascii="Times New Roman" w:hAnsi="Times New Roman" w:cs="Times New Roman"/>
          <w:b/>
          <w:bCs/>
          <w:color w:val="2F5496" w:themeColor="accent1" w:themeShade="BF"/>
        </w:rPr>
      </w:pPr>
    </w:p>
    <w:sectPr w:rsidR="005C0A36" w:rsidSect="0060128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E83" w:rsidRDefault="00BA1E83" w:rsidP="00B343C8">
      <w:r>
        <w:separator/>
      </w:r>
    </w:p>
  </w:endnote>
  <w:endnote w:type="continuationSeparator" w:id="0">
    <w:p w:rsidR="00BA1E83" w:rsidRDefault="00BA1E83" w:rsidP="00B3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ITC Franklin Gothic Std Bk Cd">
    <w:altName w:val="Calibri"/>
    <w:panose1 w:val="020B0604020202020204"/>
    <w:charset w:val="00"/>
    <w:family w:val="swiss"/>
    <w:notTrueType/>
    <w:pitch w:val="default"/>
    <w:sig w:usb0="00000003" w:usb1="00000000" w:usb2="00000000" w:usb3="00000000" w:csb0="00000001" w:csb1="00000000"/>
  </w:font>
  <w:font w:name="ITC Franklin Gothic Std Book">
    <w:altName w:val="ITC Franklin Gothic Std Book"/>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0464900"/>
      <w:docPartObj>
        <w:docPartGallery w:val="Page Numbers (Bottom of Page)"/>
        <w:docPartUnique/>
      </w:docPartObj>
    </w:sdtPr>
    <w:sdtEndPr>
      <w:rPr>
        <w:rStyle w:val="PageNumber"/>
      </w:rPr>
    </w:sdtEndPr>
    <w:sdtContent>
      <w:p w:rsidR="00B343C8" w:rsidRDefault="00B343C8" w:rsidP="00660B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43C8" w:rsidRDefault="00B34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7085680"/>
      <w:docPartObj>
        <w:docPartGallery w:val="Page Numbers (Bottom of Page)"/>
        <w:docPartUnique/>
      </w:docPartObj>
    </w:sdtPr>
    <w:sdtEndPr>
      <w:rPr>
        <w:rStyle w:val="PageNumber"/>
      </w:rPr>
    </w:sdtEndPr>
    <w:sdtContent>
      <w:p w:rsidR="00B343C8" w:rsidRDefault="00B343C8" w:rsidP="00660B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3DDA">
          <w:rPr>
            <w:rStyle w:val="PageNumber"/>
            <w:noProof/>
          </w:rPr>
          <w:t>3</w:t>
        </w:r>
        <w:r>
          <w:rPr>
            <w:rStyle w:val="PageNumber"/>
          </w:rPr>
          <w:fldChar w:fldCharType="end"/>
        </w:r>
      </w:p>
    </w:sdtContent>
  </w:sdt>
  <w:p w:rsidR="00B343C8" w:rsidRDefault="00B34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E83" w:rsidRDefault="00BA1E83" w:rsidP="00B343C8">
      <w:r>
        <w:separator/>
      </w:r>
    </w:p>
  </w:footnote>
  <w:footnote w:type="continuationSeparator" w:id="0">
    <w:p w:rsidR="00BA1E83" w:rsidRDefault="00BA1E83" w:rsidP="00B3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C5A561"/>
    <w:multiLevelType w:val="hybridMultilevel"/>
    <w:tmpl w:val="364DF5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03E3DA"/>
    <w:multiLevelType w:val="hybridMultilevel"/>
    <w:tmpl w:val="1FDFDA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FC664D"/>
    <w:multiLevelType w:val="hybridMultilevel"/>
    <w:tmpl w:val="0D8B74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8E3C1E"/>
    <w:multiLevelType w:val="hybridMultilevel"/>
    <w:tmpl w:val="E21B21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0FF4D"/>
    <w:multiLevelType w:val="hybridMultilevel"/>
    <w:tmpl w:val="FE08C3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2D0E7B"/>
    <w:multiLevelType w:val="hybridMultilevel"/>
    <w:tmpl w:val="861BE7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1409ED"/>
    <w:multiLevelType w:val="hybridMultilevel"/>
    <w:tmpl w:val="EE20D8C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254216E4"/>
    <w:multiLevelType w:val="hybridMultilevel"/>
    <w:tmpl w:val="D0BA1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7053C8"/>
    <w:multiLevelType w:val="hybridMultilevel"/>
    <w:tmpl w:val="BA9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C42E3"/>
    <w:multiLevelType w:val="hybridMultilevel"/>
    <w:tmpl w:val="7704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D3E26"/>
    <w:multiLevelType w:val="hybridMultilevel"/>
    <w:tmpl w:val="FF56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73A91"/>
    <w:multiLevelType w:val="hybridMultilevel"/>
    <w:tmpl w:val="A72A5F14"/>
    <w:lvl w:ilvl="0" w:tplc="C3A0E7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B55FE"/>
    <w:multiLevelType w:val="hybridMultilevel"/>
    <w:tmpl w:val="38800184"/>
    <w:lvl w:ilvl="0" w:tplc="9DA2C7F4">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64C7E"/>
    <w:multiLevelType w:val="hybridMultilevel"/>
    <w:tmpl w:val="694A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A8F04"/>
    <w:multiLevelType w:val="hybridMultilevel"/>
    <w:tmpl w:val="AF0BF2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C12B43"/>
    <w:multiLevelType w:val="hybridMultilevel"/>
    <w:tmpl w:val="CD8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D7630D"/>
    <w:multiLevelType w:val="hybridMultilevel"/>
    <w:tmpl w:val="7D6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417B3"/>
    <w:multiLevelType w:val="hybridMultilevel"/>
    <w:tmpl w:val="E2102BEE"/>
    <w:lvl w:ilvl="0" w:tplc="C3A0E744">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0A52E2"/>
    <w:multiLevelType w:val="hybridMultilevel"/>
    <w:tmpl w:val="EA64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14D87"/>
    <w:multiLevelType w:val="hybridMultilevel"/>
    <w:tmpl w:val="011291E8"/>
    <w:lvl w:ilvl="0" w:tplc="A6020CE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C23A9"/>
    <w:multiLevelType w:val="hybridMultilevel"/>
    <w:tmpl w:val="92BBF9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E7E746C"/>
    <w:multiLevelType w:val="hybridMultilevel"/>
    <w:tmpl w:val="35EC1386"/>
    <w:lvl w:ilvl="0" w:tplc="47F0D350">
      <w:start w:val="1"/>
      <w:numFmt w:val="bullet"/>
      <w:lvlText w:val=""/>
      <w:lvlJc w:val="left"/>
      <w:pPr>
        <w:tabs>
          <w:tab w:val="num" w:pos="360"/>
        </w:tabs>
        <w:ind w:left="360" w:hanging="360"/>
      </w:pPr>
      <w:rPr>
        <w:rFonts w:ascii="Webdings" w:hAnsi="Webdings" w:hint="default"/>
        <w:color w:val="00000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6497A3C"/>
    <w:multiLevelType w:val="hybridMultilevel"/>
    <w:tmpl w:val="2B78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22F18"/>
    <w:multiLevelType w:val="hybridMultilevel"/>
    <w:tmpl w:val="AC024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235141"/>
    <w:multiLevelType w:val="hybridMultilevel"/>
    <w:tmpl w:val="5D5C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084B0"/>
    <w:multiLevelType w:val="hybridMultilevel"/>
    <w:tmpl w:val="D5A82D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5"/>
  </w:num>
  <w:num w:numId="3">
    <w:abstractNumId w:val="20"/>
  </w:num>
  <w:num w:numId="4">
    <w:abstractNumId w:val="2"/>
  </w:num>
  <w:num w:numId="5">
    <w:abstractNumId w:val="4"/>
  </w:num>
  <w:num w:numId="6">
    <w:abstractNumId w:val="1"/>
  </w:num>
  <w:num w:numId="7">
    <w:abstractNumId w:val="5"/>
  </w:num>
  <w:num w:numId="8">
    <w:abstractNumId w:val="14"/>
  </w:num>
  <w:num w:numId="9">
    <w:abstractNumId w:val="24"/>
  </w:num>
  <w:num w:numId="10">
    <w:abstractNumId w:val="12"/>
  </w:num>
  <w:num w:numId="11">
    <w:abstractNumId w:val="19"/>
  </w:num>
  <w:num w:numId="12">
    <w:abstractNumId w:val="23"/>
  </w:num>
  <w:num w:numId="13">
    <w:abstractNumId w:val="7"/>
  </w:num>
  <w:num w:numId="14">
    <w:abstractNumId w:val="22"/>
  </w:num>
  <w:num w:numId="15">
    <w:abstractNumId w:val="0"/>
  </w:num>
  <w:num w:numId="16">
    <w:abstractNumId w:val="9"/>
  </w:num>
  <w:num w:numId="17">
    <w:abstractNumId w:val="16"/>
  </w:num>
  <w:num w:numId="18">
    <w:abstractNumId w:val="18"/>
  </w:num>
  <w:num w:numId="19">
    <w:abstractNumId w:val="8"/>
  </w:num>
  <w:num w:numId="20">
    <w:abstractNumId w:val="21"/>
  </w:num>
  <w:num w:numId="21">
    <w:abstractNumId w:val="6"/>
  </w:num>
  <w:num w:numId="22">
    <w:abstractNumId w:val="13"/>
  </w:num>
  <w:num w:numId="23">
    <w:abstractNumId w:val="17"/>
  </w:num>
  <w:num w:numId="24">
    <w:abstractNumId w:val="10"/>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DE"/>
    <w:rsid w:val="000876BF"/>
    <w:rsid w:val="000E1115"/>
    <w:rsid w:val="000F25DB"/>
    <w:rsid w:val="0011459F"/>
    <w:rsid w:val="001347DE"/>
    <w:rsid w:val="00157287"/>
    <w:rsid w:val="001F5E1A"/>
    <w:rsid w:val="00277C08"/>
    <w:rsid w:val="00327FC7"/>
    <w:rsid w:val="003431DA"/>
    <w:rsid w:val="00363DDA"/>
    <w:rsid w:val="00371ACE"/>
    <w:rsid w:val="003B709E"/>
    <w:rsid w:val="003B7E3B"/>
    <w:rsid w:val="003C35DC"/>
    <w:rsid w:val="0041481F"/>
    <w:rsid w:val="0049546B"/>
    <w:rsid w:val="004B010A"/>
    <w:rsid w:val="004B18F1"/>
    <w:rsid w:val="00507063"/>
    <w:rsid w:val="00557283"/>
    <w:rsid w:val="00564AE1"/>
    <w:rsid w:val="00584EEE"/>
    <w:rsid w:val="0059425A"/>
    <w:rsid w:val="005C0A36"/>
    <w:rsid w:val="005E4B65"/>
    <w:rsid w:val="00601283"/>
    <w:rsid w:val="00606397"/>
    <w:rsid w:val="00681DBE"/>
    <w:rsid w:val="00682EA6"/>
    <w:rsid w:val="006A2B37"/>
    <w:rsid w:val="006C42E8"/>
    <w:rsid w:val="006D291C"/>
    <w:rsid w:val="006D442B"/>
    <w:rsid w:val="0076014E"/>
    <w:rsid w:val="00774ABA"/>
    <w:rsid w:val="007D3302"/>
    <w:rsid w:val="007E616D"/>
    <w:rsid w:val="007F45C5"/>
    <w:rsid w:val="00822EE0"/>
    <w:rsid w:val="00880436"/>
    <w:rsid w:val="008A6FFA"/>
    <w:rsid w:val="008F35E6"/>
    <w:rsid w:val="008F64EB"/>
    <w:rsid w:val="009A5652"/>
    <w:rsid w:val="009C3CDB"/>
    <w:rsid w:val="00A07D34"/>
    <w:rsid w:val="00A22C3D"/>
    <w:rsid w:val="00A32FB8"/>
    <w:rsid w:val="00A41420"/>
    <w:rsid w:val="00A4281F"/>
    <w:rsid w:val="00A77380"/>
    <w:rsid w:val="00A773E0"/>
    <w:rsid w:val="00B343C8"/>
    <w:rsid w:val="00B45479"/>
    <w:rsid w:val="00B669E2"/>
    <w:rsid w:val="00B749D6"/>
    <w:rsid w:val="00BA1E83"/>
    <w:rsid w:val="00BC5A6C"/>
    <w:rsid w:val="00C404BD"/>
    <w:rsid w:val="00C86795"/>
    <w:rsid w:val="00D3170E"/>
    <w:rsid w:val="00D76035"/>
    <w:rsid w:val="00D83235"/>
    <w:rsid w:val="00E00537"/>
    <w:rsid w:val="00E14199"/>
    <w:rsid w:val="00E9325D"/>
    <w:rsid w:val="00E9538D"/>
    <w:rsid w:val="00EA53C6"/>
    <w:rsid w:val="00EA74B7"/>
    <w:rsid w:val="00EA7AB2"/>
    <w:rsid w:val="00EE2DE2"/>
    <w:rsid w:val="00F16C9C"/>
    <w:rsid w:val="00F90DF1"/>
    <w:rsid w:val="00F942E5"/>
    <w:rsid w:val="00F978FB"/>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34C4"/>
  <w15:chartTrackingRefBased/>
  <w15:docId w15:val="{5903E56F-E081-5C44-96DA-01028F5C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7DE"/>
    <w:pPr>
      <w:autoSpaceDE w:val="0"/>
      <w:autoSpaceDN w:val="0"/>
      <w:adjustRightInd w:val="0"/>
    </w:pPr>
    <w:rPr>
      <w:rFonts w:ascii="Arial" w:hAnsi="Arial" w:cs="Arial"/>
      <w:color w:val="000000"/>
    </w:rPr>
  </w:style>
  <w:style w:type="paragraph" w:customStyle="1" w:styleId="CM1">
    <w:name w:val="CM1"/>
    <w:basedOn w:val="Default"/>
    <w:next w:val="Default"/>
    <w:uiPriority w:val="99"/>
    <w:rsid w:val="001347DE"/>
    <w:rPr>
      <w:color w:val="auto"/>
    </w:rPr>
  </w:style>
  <w:style w:type="paragraph" w:customStyle="1" w:styleId="CM12">
    <w:name w:val="CM12"/>
    <w:basedOn w:val="Default"/>
    <w:next w:val="Default"/>
    <w:uiPriority w:val="99"/>
    <w:rsid w:val="001347DE"/>
    <w:rPr>
      <w:color w:val="auto"/>
    </w:rPr>
  </w:style>
  <w:style w:type="paragraph" w:customStyle="1" w:styleId="CM3">
    <w:name w:val="CM3"/>
    <w:basedOn w:val="Default"/>
    <w:next w:val="Default"/>
    <w:uiPriority w:val="99"/>
    <w:rsid w:val="001347DE"/>
    <w:pPr>
      <w:spacing w:line="311" w:lineRule="atLeast"/>
    </w:pPr>
    <w:rPr>
      <w:color w:val="auto"/>
    </w:rPr>
  </w:style>
  <w:style w:type="paragraph" w:customStyle="1" w:styleId="CM9">
    <w:name w:val="CM9"/>
    <w:basedOn w:val="Default"/>
    <w:next w:val="Default"/>
    <w:uiPriority w:val="99"/>
    <w:rsid w:val="001347DE"/>
    <w:pPr>
      <w:spacing w:line="308" w:lineRule="atLeast"/>
    </w:pPr>
    <w:rPr>
      <w:rFonts w:ascii="Calibri" w:hAnsi="Calibri" w:cs="Calibri"/>
      <w:color w:val="auto"/>
    </w:rPr>
  </w:style>
  <w:style w:type="paragraph" w:customStyle="1" w:styleId="CM11">
    <w:name w:val="CM11"/>
    <w:basedOn w:val="Default"/>
    <w:next w:val="Default"/>
    <w:uiPriority w:val="99"/>
    <w:rsid w:val="001347DE"/>
    <w:rPr>
      <w:rFonts w:ascii="Calibri" w:hAnsi="Calibri" w:cs="Calibri"/>
      <w:color w:val="auto"/>
    </w:rPr>
  </w:style>
  <w:style w:type="paragraph" w:customStyle="1" w:styleId="CM14">
    <w:name w:val="CM14"/>
    <w:basedOn w:val="Default"/>
    <w:next w:val="Default"/>
    <w:uiPriority w:val="99"/>
    <w:rsid w:val="0041481F"/>
    <w:rPr>
      <w:rFonts w:ascii="Calibri" w:hAnsi="Calibri" w:cs="Calibri"/>
      <w:color w:val="auto"/>
    </w:rPr>
  </w:style>
  <w:style w:type="paragraph" w:styleId="ListParagraph">
    <w:name w:val="List Paragraph"/>
    <w:basedOn w:val="Normal"/>
    <w:uiPriority w:val="34"/>
    <w:qFormat/>
    <w:rsid w:val="00A41420"/>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7E616D"/>
  </w:style>
  <w:style w:type="character" w:styleId="Hyperlink">
    <w:name w:val="Hyperlink"/>
    <w:basedOn w:val="DefaultParagraphFont"/>
    <w:uiPriority w:val="99"/>
    <w:semiHidden/>
    <w:unhideWhenUsed/>
    <w:rsid w:val="007E616D"/>
    <w:rPr>
      <w:color w:val="0000FF"/>
      <w:u w:val="single"/>
    </w:rPr>
  </w:style>
  <w:style w:type="paragraph" w:customStyle="1" w:styleId="Pa6">
    <w:name w:val="Pa6"/>
    <w:basedOn w:val="Default"/>
    <w:next w:val="Default"/>
    <w:uiPriority w:val="99"/>
    <w:rsid w:val="00606397"/>
    <w:pPr>
      <w:spacing w:line="321" w:lineRule="atLeast"/>
    </w:pPr>
    <w:rPr>
      <w:rFonts w:ascii="ITC Franklin Gothic Std Bk Cd" w:hAnsi="ITC Franklin Gothic Std Bk Cd" w:cstheme="minorBidi"/>
      <w:color w:val="auto"/>
    </w:rPr>
  </w:style>
  <w:style w:type="character" w:customStyle="1" w:styleId="A7">
    <w:name w:val="A7"/>
    <w:uiPriority w:val="99"/>
    <w:rsid w:val="00606397"/>
    <w:rPr>
      <w:rFonts w:cs="ITC Franklin Gothic Std Bk Cd"/>
      <w:b/>
      <w:bCs/>
      <w:color w:val="005CAA"/>
      <w:sz w:val="30"/>
      <w:szCs w:val="30"/>
    </w:rPr>
  </w:style>
  <w:style w:type="paragraph" w:customStyle="1" w:styleId="Pa5">
    <w:name w:val="Pa5"/>
    <w:basedOn w:val="Default"/>
    <w:next w:val="Default"/>
    <w:uiPriority w:val="99"/>
    <w:rsid w:val="00EA7AB2"/>
    <w:pPr>
      <w:spacing w:line="201" w:lineRule="atLeast"/>
    </w:pPr>
    <w:rPr>
      <w:rFonts w:ascii="ITC Franklin Gothic Std Book" w:hAnsi="ITC Franklin Gothic Std Book" w:cstheme="minorBidi"/>
      <w:color w:val="auto"/>
    </w:rPr>
  </w:style>
  <w:style w:type="paragraph" w:styleId="Footer">
    <w:name w:val="footer"/>
    <w:basedOn w:val="Normal"/>
    <w:link w:val="FooterChar"/>
    <w:uiPriority w:val="99"/>
    <w:unhideWhenUsed/>
    <w:rsid w:val="00B343C8"/>
    <w:pPr>
      <w:tabs>
        <w:tab w:val="center" w:pos="4680"/>
        <w:tab w:val="right" w:pos="9360"/>
      </w:tabs>
    </w:pPr>
  </w:style>
  <w:style w:type="character" w:customStyle="1" w:styleId="FooterChar">
    <w:name w:val="Footer Char"/>
    <w:basedOn w:val="DefaultParagraphFont"/>
    <w:link w:val="Footer"/>
    <w:uiPriority w:val="99"/>
    <w:rsid w:val="00B343C8"/>
    <w:rPr>
      <w:rFonts w:ascii="Times New Roman" w:eastAsia="Times New Roman" w:hAnsi="Times New Roman" w:cs="Times New Roman"/>
    </w:rPr>
  </w:style>
  <w:style w:type="character" w:styleId="PageNumber">
    <w:name w:val="page number"/>
    <w:basedOn w:val="DefaultParagraphFont"/>
    <w:uiPriority w:val="99"/>
    <w:semiHidden/>
    <w:unhideWhenUsed/>
    <w:rsid w:val="00B343C8"/>
  </w:style>
  <w:style w:type="paragraph" w:styleId="BodyText3">
    <w:name w:val="Body Text 3"/>
    <w:basedOn w:val="Normal"/>
    <w:link w:val="BodyText3Char"/>
    <w:rsid w:val="00F90DF1"/>
    <w:rPr>
      <w:rFonts w:ascii="Verdana" w:hAnsi="Verdana"/>
      <w:sz w:val="22"/>
      <w:szCs w:val="22"/>
    </w:rPr>
  </w:style>
  <w:style w:type="character" w:customStyle="1" w:styleId="BodyText3Char">
    <w:name w:val="Body Text 3 Char"/>
    <w:basedOn w:val="DefaultParagraphFont"/>
    <w:link w:val="BodyText3"/>
    <w:rsid w:val="00F90DF1"/>
    <w:rPr>
      <w:rFonts w:ascii="Verdana" w:eastAsia="Times New Roman" w:hAnsi="Verdana" w:cs="Times New Roman"/>
      <w:sz w:val="22"/>
      <w:szCs w:val="22"/>
    </w:rPr>
  </w:style>
  <w:style w:type="paragraph" w:styleId="Header">
    <w:name w:val="header"/>
    <w:basedOn w:val="Normal"/>
    <w:link w:val="HeaderChar"/>
    <w:uiPriority w:val="99"/>
    <w:unhideWhenUsed/>
    <w:rsid w:val="00B45479"/>
    <w:pPr>
      <w:tabs>
        <w:tab w:val="center" w:pos="4680"/>
        <w:tab w:val="right" w:pos="9360"/>
      </w:tabs>
    </w:pPr>
  </w:style>
  <w:style w:type="character" w:customStyle="1" w:styleId="HeaderChar">
    <w:name w:val="Header Char"/>
    <w:basedOn w:val="DefaultParagraphFont"/>
    <w:link w:val="Header"/>
    <w:uiPriority w:val="99"/>
    <w:rsid w:val="00B45479"/>
    <w:rPr>
      <w:rFonts w:ascii="Times New Roman" w:eastAsia="Times New Roman" w:hAnsi="Times New Roman" w:cs="Times New Roman"/>
    </w:rPr>
  </w:style>
  <w:style w:type="paragraph" w:styleId="BodyText">
    <w:name w:val="Body Text"/>
    <w:basedOn w:val="Normal"/>
    <w:link w:val="BodyTextChar"/>
    <w:uiPriority w:val="99"/>
    <w:semiHidden/>
    <w:unhideWhenUsed/>
    <w:rsid w:val="00682EA6"/>
    <w:pPr>
      <w:spacing w:after="120"/>
    </w:pPr>
  </w:style>
  <w:style w:type="character" w:customStyle="1" w:styleId="BodyTextChar">
    <w:name w:val="Body Text Char"/>
    <w:basedOn w:val="DefaultParagraphFont"/>
    <w:link w:val="BodyText"/>
    <w:uiPriority w:val="99"/>
    <w:semiHidden/>
    <w:rsid w:val="00682E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7710">
      <w:bodyDiv w:val="1"/>
      <w:marLeft w:val="0"/>
      <w:marRight w:val="0"/>
      <w:marTop w:val="0"/>
      <w:marBottom w:val="0"/>
      <w:divBdr>
        <w:top w:val="none" w:sz="0" w:space="0" w:color="auto"/>
        <w:left w:val="none" w:sz="0" w:space="0" w:color="auto"/>
        <w:bottom w:val="none" w:sz="0" w:space="0" w:color="auto"/>
        <w:right w:val="none" w:sz="0" w:space="0" w:color="auto"/>
      </w:divBdr>
    </w:div>
    <w:div w:id="323827643">
      <w:bodyDiv w:val="1"/>
      <w:marLeft w:val="0"/>
      <w:marRight w:val="0"/>
      <w:marTop w:val="0"/>
      <w:marBottom w:val="0"/>
      <w:divBdr>
        <w:top w:val="none" w:sz="0" w:space="0" w:color="auto"/>
        <w:left w:val="none" w:sz="0" w:space="0" w:color="auto"/>
        <w:bottom w:val="none" w:sz="0" w:space="0" w:color="auto"/>
        <w:right w:val="none" w:sz="0" w:space="0" w:color="auto"/>
      </w:divBdr>
    </w:div>
    <w:div w:id="14982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aa/pa/formj13afaq.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e.ca.gov/fg/aa/pa/documents/j1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12</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Meszaros</dc:creator>
  <cp:keywords/>
  <dc:description/>
  <cp:lastModifiedBy>Robert Meszaros</cp:lastModifiedBy>
  <cp:revision>44</cp:revision>
  <cp:lastPrinted>2020-03-06T23:32:00Z</cp:lastPrinted>
  <dcterms:created xsi:type="dcterms:W3CDTF">2020-02-27T16:31:00Z</dcterms:created>
  <dcterms:modified xsi:type="dcterms:W3CDTF">2020-03-09T17:59:00Z</dcterms:modified>
</cp:coreProperties>
</file>