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8A" w:rsidRPr="00A62EE7" w:rsidRDefault="00296EF8" w:rsidP="00C75C79">
      <w:pPr>
        <w:pStyle w:val="NameofSchoollarg"/>
        <w:jc w:val="left"/>
      </w:pPr>
      <w:r>
        <w:t>American Elementary School</w:t>
      </w:r>
    </w:p>
    <w:p w:rsidR="0059578A" w:rsidRDefault="0059578A" w:rsidP="0059578A">
      <w:pPr>
        <w:pStyle w:val="Sub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6162F" wp14:editId="1B0EFAC3">
                <wp:simplePos x="0" y="0"/>
                <wp:positionH relativeFrom="column">
                  <wp:posOffset>2574524</wp:posOffset>
                </wp:positionH>
                <wp:positionV relativeFrom="paragraph">
                  <wp:posOffset>109208</wp:posOffset>
                </wp:positionV>
                <wp:extent cx="3364218" cy="2121424"/>
                <wp:effectExtent l="0" t="0" r="1460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4218" cy="21214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08E5" id="Rectangle 4" o:spid="_x0000_s1026" style="position:absolute;margin-left:202.7pt;margin-top:8.6pt;width:264.9pt;height:16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dinoQIAAKsFAAAOAAAAZHJzL2Uyb0RvYy54bWysVE1v2zAMvQ/YfxB0Xx07brcZdYogRYYB&#13;&#10;QVu0HXpWZSk2JouapMTJfv0o+aNZV+wwzAdBNMlHPork5dWhVWQvrGtAlzQ9m1EiNIeq0duSfntc&#13;&#10;f/hEifNMV0yBFiU9CkevFu/fXXamEBnUoCphCYJoV3SmpLX3pkgSx2vRMncGRmhUSrAt8yjabVJZ&#13;&#10;1iF6q5JsNrtIOrCVscCFc/j3ulfSRcSXUnB/K6UTnqiSYm4+njaez+FMFpes2Fpm6oYPabB/yKJl&#13;&#10;jcagE9Q184zsbPMHVNtwCw6kP+PQJiBlw0XkgGzS2Ss2DzUzInLB4jgzlcn9P1h+s7+zpKlKmlOi&#13;&#10;WYtPdI9FY3qrBMlDeTrjCrR6MHc2EHRmA/y7Q0XymyYIbrA5SNsGW6RHDrHWx6nW4uAJx5/z+UWe&#13;&#10;pdgdHHVZmqV5FsMlrBjdjXX+i4CWhEtJLeYVa8z2G+dDAqwYTUI0DetGqfigSpOupBfz81l0cKCa&#13;&#10;KigjgdBaYqUs2TNsCsa50H4emCLeiSVKSg8se2KRoj8qEWCUvhcSC4dUsj7IW7hpr6pZJfpw5zP8&#13;&#10;xmCjRwwdAQOyxEQn7AFgtDzNOR1gBvvgKmLHT84D+785Tx4xMmg/ObeNBvsWM+WnyL39WKS+NKFK&#13;&#10;z1Adsa0s9PPmDF83+IYb5vwdszhgOIq4NPwtHlIBvhUMN0pqsD/f+h/sse9RS0mHA1tS92PHrKBE&#13;&#10;fdU4EZ/TPA8THoX8/GOGgj3VPJ9q9K5dAT5/iuvJ8HgN9l6NV2mhfcLdsgxRUcU0x9gl5d6Owsr3&#13;&#10;iwS3ExfLZTTDqTbMb/SD4QE8VDX06OPhiVkzNLLHGbiBcbhZ8aqfe9vgqWG58yCb2OwvdR3qjRsh&#13;&#10;Ns6wvcLKOZWj1cuOXfwCAAD//wMAUEsDBBQABgAIAAAAIQCYFz4a4gAAAA8BAAAPAAAAZHJzL2Rv&#13;&#10;d25yZXYueG1sTE/JTsMwEL0j8Q/WIHGjzsqSxqkQCEXiRMombm4yJIF4HMVuk/49wwkuoxm9N2/J&#13;&#10;N4sZxAEn11tSEK4CEEi1bXpqFbw8P1xcg3BeU6MHS6jgiA42xelJrrPGzlThYetbwSLkMq2g837M&#13;&#10;pHR1h0a7lR2RGPu0k9Gez6mVzaRnFjeDjILgUhrdEzt0esS7Duvv7d4oqEP6qMro8Qvnqnp6M0n5&#13;&#10;fnwtlTo/W+7XPG7XIDwu/u8Dfjtwfig42M7uqXFiUJAEacJUBq4iEEy4iVNedgriNIxBFrn836P4&#13;&#10;AQAA//8DAFBLAQItABQABgAIAAAAIQC2gziS/gAAAOEBAAATAAAAAAAAAAAAAAAAAAAAAABbQ29u&#13;&#10;dGVudF9UeXBlc10ueG1sUEsBAi0AFAAGAAgAAAAhADj9If/WAAAAlAEAAAsAAAAAAAAAAAAAAAAA&#13;&#10;LwEAAF9yZWxzLy5yZWxzUEsBAi0AFAAGAAgAAAAhABsd2KehAgAAqwUAAA4AAAAAAAAAAAAAAAAA&#13;&#10;LgIAAGRycy9lMm9Eb2MueG1sUEsBAi0AFAAGAAgAAAAhAJgXPhriAAAADwEAAA8AAAAAAAAAAAAA&#13;&#10;AAAA+wQAAGRycy9kb3ducmV2LnhtbFBLBQYAAAAABAAEAPMAAAAKBgAAAAA=&#13;&#10;" filled="f" strokecolor="#a5a5a5 [3206]" strokeweight=".5pt">
                <v:path arrowok="t"/>
              </v:rect>
            </w:pict>
          </mc:Fallback>
        </mc:AlternateContent>
      </w:r>
      <w:r w:rsidRPr="0073273D">
        <w:t>Designated</w:t>
      </w:r>
      <w:r w:rsidR="00296EF8">
        <w:t xml:space="preserve"> 20</w:t>
      </w:r>
      <w:r w:rsidR="00C75C79">
        <w:t>19</w:t>
      </w:r>
    </w:p>
    <w:p w:rsidR="00827CC8" w:rsidRDefault="00827CC8" w:rsidP="00827CC8">
      <w:pPr>
        <w:pStyle w:val="BodyText1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F2C018" wp14:editId="2E7993DC">
            <wp:simplePos x="0" y="0"/>
            <wp:positionH relativeFrom="margin">
              <wp:posOffset>2581275</wp:posOffset>
            </wp:positionH>
            <wp:positionV relativeFrom="margin">
              <wp:posOffset>749300</wp:posOffset>
            </wp:positionV>
            <wp:extent cx="3363595" cy="217678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08 at 1.53.30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CC8">
        <w:rPr>
          <w:b/>
        </w:rPr>
        <w:t>3 Year Avg.</w:t>
      </w:r>
      <w:r>
        <w:rPr>
          <w:b/>
        </w:rPr>
        <w:t>: Math 22.7 above standard</w:t>
      </w:r>
    </w:p>
    <w:p w:rsidR="00827CC8" w:rsidRPr="00827CC8" w:rsidRDefault="00827CC8" w:rsidP="00827CC8">
      <w:pPr>
        <w:pStyle w:val="BodyText1"/>
        <w:rPr>
          <w:b/>
        </w:rPr>
      </w:pPr>
      <w:r>
        <w:rPr>
          <w:b/>
        </w:rPr>
        <w:t>ELA 33.5 above standard</w:t>
      </w:r>
    </w:p>
    <w:p w:rsidR="00296EF8" w:rsidRPr="0073273D" w:rsidRDefault="00296EF8" w:rsidP="00296EF8">
      <w:pPr>
        <w:pStyle w:val="BodyText1"/>
      </w:pPr>
      <w:r>
        <w:t>Rosedale Elementary School District</w:t>
      </w:r>
    </w:p>
    <w:p w:rsidR="00296EF8" w:rsidRPr="0073273D" w:rsidRDefault="00296EF8" w:rsidP="00296EF8">
      <w:pPr>
        <w:pStyle w:val="BodyText1"/>
      </w:pPr>
      <w:r w:rsidRPr="0073273D">
        <w:t>Kern County</w:t>
      </w:r>
    </w:p>
    <w:p w:rsidR="00296EF8" w:rsidRPr="0073273D" w:rsidRDefault="00296EF8" w:rsidP="00296EF8">
      <w:pPr>
        <w:pStyle w:val="BodyText1"/>
      </w:pPr>
      <w:r>
        <w:t xml:space="preserve">Principal: Becky </w:t>
      </w:r>
      <w:proofErr w:type="spellStart"/>
      <w:r>
        <w:t>Devahl</w:t>
      </w:r>
      <w:proofErr w:type="spellEnd"/>
    </w:p>
    <w:p w:rsidR="00296EF8" w:rsidRPr="0073273D" w:rsidRDefault="00296EF8" w:rsidP="00296EF8">
      <w:pPr>
        <w:pStyle w:val="BodyText1"/>
      </w:pPr>
      <w:r>
        <w:t>800 Verdugo Lane, Bakersfield, Ca. 93312</w:t>
      </w:r>
    </w:p>
    <w:p w:rsidR="00296EF8" w:rsidRPr="0073273D" w:rsidRDefault="00296EF8" w:rsidP="00296EF8">
      <w:pPr>
        <w:pStyle w:val="BodyText1"/>
      </w:pPr>
      <w:r>
        <w:t>661.587.2277</w:t>
      </w:r>
    </w:p>
    <w:p w:rsidR="00296EF8" w:rsidRPr="00AE6310" w:rsidRDefault="00296EF8" w:rsidP="00296EF8">
      <w:pPr>
        <w:pStyle w:val="BodyText1"/>
      </w:pPr>
      <w:r w:rsidRPr="00AE6310">
        <w:t>Website</w:t>
      </w:r>
      <w:r>
        <w:t>: https://www.ruesd.net/american</w:t>
      </w:r>
    </w:p>
    <w:p w:rsidR="00296EF8" w:rsidRPr="00AE6310" w:rsidRDefault="00296EF8" w:rsidP="00296EF8">
      <w:pPr>
        <w:pStyle w:val="BodyText1"/>
      </w:pPr>
      <w:r w:rsidRPr="00AE6310">
        <w:t>Date</w:t>
      </w:r>
      <w:r>
        <w:t xml:space="preserve"> of Visit: 1/7/2020 @ 9:00 am</w:t>
      </w:r>
      <w:r w:rsidRPr="00AE6310">
        <w:t xml:space="preserve"> </w:t>
      </w:r>
    </w:p>
    <w:p w:rsidR="00EC599F" w:rsidRDefault="00296EF8" w:rsidP="00EC599F">
      <w:pPr>
        <w:pStyle w:val="BodyText1"/>
        <w:rPr>
          <w:rStyle w:val="Hyperlink"/>
        </w:rPr>
      </w:pPr>
      <w:r w:rsidRPr="00AE6310">
        <w:t>Email</w:t>
      </w:r>
      <w:r>
        <w:t xml:space="preserve"> </w:t>
      </w:r>
      <w:hyperlink r:id="rId9" w:history="1">
        <w:r w:rsidRPr="001B739E">
          <w:rPr>
            <w:rStyle w:val="Hyperlink"/>
          </w:rPr>
          <w:t>bdevahl@ruesd.net</w:t>
        </w:r>
      </w:hyperlink>
    </w:p>
    <w:p w:rsidR="00EC599F" w:rsidRDefault="00EC599F" w:rsidP="00EC599F">
      <w:pPr>
        <w:pStyle w:val="BodyText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</w:t>
      </w:r>
    </w:p>
    <w:p w:rsidR="00296EF8" w:rsidRPr="00EC599F" w:rsidRDefault="00EC599F" w:rsidP="00EC599F">
      <w:pPr>
        <w:pStyle w:val="BodyText1"/>
        <w:ind w:left="3600" w:firstLine="720"/>
      </w:pPr>
      <w:r w:rsidRPr="00EC599F">
        <w:rPr>
          <w:b/>
          <w:sz w:val="18"/>
          <w:szCs w:val="18"/>
        </w:rPr>
        <w:t>“The child is the parents’ most prized commodity. “</w:t>
      </w:r>
    </w:p>
    <w:p w:rsidR="0059578A" w:rsidRDefault="0059578A" w:rsidP="0059578A">
      <w:pPr>
        <w:pStyle w:val="Subhead1"/>
      </w:pPr>
      <w:r w:rsidRPr="00AE6310">
        <w:t xml:space="preserve">School </w:t>
      </w:r>
      <w:r w:rsidRPr="0073273D">
        <w:t>Profile</w:t>
      </w:r>
      <w:r w:rsidRPr="00AE6310">
        <w:t xml:space="preserve"> </w:t>
      </w:r>
    </w:p>
    <w:p w:rsidR="00296EF8" w:rsidRPr="00296EF8" w:rsidRDefault="00296EF8" w:rsidP="00296EF8">
      <w:pPr>
        <w:rPr>
          <w:rFonts w:ascii="Constantia" w:eastAsia="Times New Roman" w:hAnsi="Constantia" w:cs="Times New Roman"/>
        </w:rPr>
      </w:pPr>
      <w:r w:rsidRPr="00102E53">
        <w:rPr>
          <w:rFonts w:ascii="Constantia" w:hAnsi="Constantia"/>
        </w:rPr>
        <w:t>American Elementary is a suburban school with a population of 749 TK-6</w:t>
      </w:r>
      <w:r w:rsidRPr="00102E53">
        <w:rPr>
          <w:rFonts w:ascii="Constantia" w:hAnsi="Constantia"/>
          <w:vertAlign w:val="superscript"/>
        </w:rPr>
        <w:t>th</w:t>
      </w:r>
      <w:r w:rsidRPr="00102E53">
        <w:rPr>
          <w:rFonts w:ascii="Constantia" w:hAnsi="Constantia"/>
        </w:rPr>
        <w:t xml:space="preserve"> grade students.</w:t>
      </w:r>
      <w:r w:rsidRPr="00102E53">
        <w:t xml:space="preserve"> </w:t>
      </w:r>
      <w:r w:rsidRPr="00102E53">
        <w:rPr>
          <w:rFonts w:ascii="Constantia" w:eastAsia="Times New Roman" w:hAnsi="Constantia" w:cs="Arial"/>
          <w:bCs/>
          <w:color w:val="1E1E1F"/>
          <w:shd w:val="clear" w:color="auto" w:fill="FFFFFF"/>
        </w:rPr>
        <w:t>Community involvement, rigorous standards-based core curriculum, and a safe, engaging, respectful learning environment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>, with a</w:t>
      </w:r>
      <w:r w:rsidRPr="00102E53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focus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that</w:t>
      </w:r>
      <w:r w:rsidRPr="00102E53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surrounds students using higher-order thinking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(HOT)</w:t>
      </w:r>
      <w:r w:rsidRPr="00102E53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skills to access the core curriculum.  This involves giving each student what they need to be successful academically, emotionally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>,</w:t>
      </w:r>
      <w:r w:rsidRPr="00102E53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and socially.  A growth mindset is at the forefront of American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Elementary</w:t>
      </w:r>
      <w:r w:rsidRPr="00102E53">
        <w:rPr>
          <w:rFonts w:ascii="Constantia" w:eastAsia="Times New Roman" w:hAnsi="Constantia" w:cs="Arial"/>
          <w:bCs/>
          <w:color w:val="1E1E1F"/>
          <w:shd w:val="clear" w:color="auto" w:fill="FFFFFF"/>
        </w:rPr>
        <w:t>.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The support staff includes music teacher, physical education teacher, nurse, 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>d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>ean, and Special Education team: Int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>ermediate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>. Sp. Ed.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teacher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>, SDC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teacher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>, Primary Sp. Ed.</w:t>
      </w:r>
      <w:r w:rsidR="000452BD">
        <w:rPr>
          <w:rFonts w:ascii="Constantia" w:eastAsia="Times New Roman" w:hAnsi="Constantia" w:cs="Arial"/>
          <w:bCs/>
          <w:color w:val="1E1E1F"/>
          <w:shd w:val="clear" w:color="auto" w:fill="FFFFFF"/>
        </w:rPr>
        <w:t xml:space="preserve"> teacher</w:t>
      </w:r>
      <w:r>
        <w:rPr>
          <w:rFonts w:ascii="Constantia" w:eastAsia="Times New Roman" w:hAnsi="Constantia" w:cs="Arial"/>
          <w:bCs/>
          <w:color w:val="1E1E1F"/>
          <w:shd w:val="clear" w:color="auto" w:fill="FFFFFF"/>
        </w:rPr>
        <w:t>, and speech.</w:t>
      </w:r>
    </w:p>
    <w:p w:rsidR="0059578A" w:rsidRPr="00AE6310" w:rsidRDefault="0059578A" w:rsidP="0059578A">
      <w:pPr>
        <w:pStyle w:val="Subhead1"/>
      </w:pPr>
      <w:r w:rsidRPr="00AE6310">
        <w:t xml:space="preserve">School Demographics </w:t>
      </w:r>
    </w:p>
    <w:p w:rsidR="00EC599F" w:rsidRPr="00AE6310" w:rsidRDefault="00EC599F" w:rsidP="00EC599F">
      <w:pPr>
        <w:pStyle w:val="BodyText1"/>
      </w:pPr>
      <w:r>
        <w:t>American Elementary 749 student population is comprised of 2 main populations: white – 45%, Hispanic / Latino – 38.2%.  Subgroups within the population include English Learners-.06%, Students with Disabilities – 14%, and Socioeconomically Disadvantaged – 26%.</w:t>
      </w:r>
    </w:p>
    <w:p w:rsidR="00EC599F" w:rsidRDefault="00EC599F" w:rsidP="0059578A">
      <w:pPr>
        <w:pStyle w:val="Subhead1"/>
      </w:pPr>
    </w:p>
    <w:p w:rsidR="00EC599F" w:rsidRDefault="00EC599F" w:rsidP="0059578A">
      <w:pPr>
        <w:pStyle w:val="Subhead1"/>
      </w:pPr>
    </w:p>
    <w:p w:rsidR="0059578A" w:rsidRPr="00AE6310" w:rsidRDefault="0059578A" w:rsidP="0059578A">
      <w:pPr>
        <w:pStyle w:val="Subhead1"/>
      </w:pPr>
      <w:r w:rsidRPr="00AE6310">
        <w:t xml:space="preserve">Contributing </w:t>
      </w:r>
      <w:r w:rsidR="00EC599F">
        <w:t xml:space="preserve">/ Replicable </w:t>
      </w:r>
      <w:r w:rsidRPr="00AE6310">
        <w:t>Factors</w:t>
      </w:r>
    </w:p>
    <w:p w:rsidR="00EC599F" w:rsidRDefault="00EC599F" w:rsidP="00EC599F">
      <w:pPr>
        <w:pStyle w:val="Body-bullet"/>
        <w:numPr>
          <w:ilvl w:val="0"/>
          <w:numId w:val="0"/>
        </w:numPr>
      </w:pPr>
      <w:r>
        <w:t xml:space="preserve">District System to School System and Focus on staying the course, is the main contributing factor. The District Focus is Student Outcomes, School Focus : Students will use higher order thinking skills to access the core curriculum with set outcomes: </w:t>
      </w:r>
      <w:r w:rsidRPr="00AE6310">
        <w:t xml:space="preserve"> </w:t>
      </w:r>
      <w:r>
        <w:t xml:space="preserve">If our school focus is encouraging higher order thinking skills to access the core curriculum, then given a growth mindset frame of reference students will increase their Depth </w:t>
      </w:r>
      <w:r w:rsidR="000452BD">
        <w:t>o</w:t>
      </w:r>
      <w:r>
        <w:t xml:space="preserve">f Knowledge (DOK) level as indicated by evidence of learning. </w:t>
      </w:r>
    </w:p>
    <w:p w:rsidR="00EC599F" w:rsidRDefault="00EC599F" w:rsidP="00EC599F">
      <w:pPr>
        <w:pStyle w:val="Body-bullet"/>
        <w:numPr>
          <w:ilvl w:val="0"/>
          <w:numId w:val="2"/>
        </w:numPr>
      </w:pPr>
      <w:r>
        <w:t xml:space="preserve">School focus was developed alongside Innovate Ed for the last four years, which increased the sustainability of the program. </w:t>
      </w:r>
    </w:p>
    <w:p w:rsidR="00EC599F" w:rsidRDefault="000452BD" w:rsidP="00EC599F">
      <w:pPr>
        <w:pStyle w:val="BodyText1"/>
        <w:numPr>
          <w:ilvl w:val="0"/>
          <w:numId w:val="2"/>
        </w:numPr>
      </w:pPr>
      <w:r>
        <w:t>“</w:t>
      </w:r>
      <w:r w:rsidR="00EC599F">
        <w:t xml:space="preserve">If </w:t>
      </w:r>
      <w:r>
        <w:t>-T</w:t>
      </w:r>
      <w:r w:rsidR="00EC599F">
        <w:t>hen</w:t>
      </w:r>
      <w:r>
        <w:t>”</w:t>
      </w:r>
      <w:r w:rsidR="00EC599F">
        <w:t xml:space="preserve"> statements were created by leadership team and followed by the staff. </w:t>
      </w:r>
    </w:p>
    <w:p w:rsidR="00EC599F" w:rsidRDefault="00EC599F" w:rsidP="00EC599F">
      <w:pPr>
        <w:pStyle w:val="Body-bullet"/>
        <w:numPr>
          <w:ilvl w:val="0"/>
          <w:numId w:val="0"/>
        </w:numPr>
      </w:pPr>
    </w:p>
    <w:p w:rsidR="00EC599F" w:rsidRPr="00102E53" w:rsidRDefault="00EC599F" w:rsidP="00EC599F">
      <w:pPr>
        <w:pStyle w:val="Body-bullet"/>
        <w:numPr>
          <w:ilvl w:val="0"/>
          <w:numId w:val="0"/>
        </w:numPr>
      </w:pPr>
      <w:r>
        <w:t xml:space="preserve">Assessments include Universal and Interim. Universal Screening for all students enrolling into school with benchmark assessments. </w:t>
      </w:r>
      <w:r w:rsidRPr="000452BD">
        <w:rPr>
          <w:highlight w:val="yellow"/>
        </w:rPr>
        <w:t>Cycle of Inquiry</w:t>
      </w:r>
      <w:r>
        <w:t xml:space="preserve"> required every 6 weeks. Each grade l</w:t>
      </w:r>
      <w:r w:rsidR="000452BD">
        <w:t>e</w:t>
      </w:r>
      <w:r>
        <w:t xml:space="preserve">vel meets and review student evidence analysis protocol, student evidence, and assessment analysis. </w:t>
      </w:r>
    </w:p>
    <w:p w:rsidR="00EC599F" w:rsidRDefault="00EC599F" w:rsidP="00EC599F">
      <w:pPr>
        <w:pStyle w:val="Body-bullet"/>
        <w:numPr>
          <w:ilvl w:val="0"/>
          <w:numId w:val="0"/>
        </w:numPr>
      </w:pPr>
      <w:r>
        <w:t xml:space="preserve">PLC every Wednesday during early release.  Above assessments/evidence reviewed as well as </w:t>
      </w:r>
      <w:r w:rsidRPr="000452BD">
        <w:rPr>
          <w:highlight w:val="yellow"/>
        </w:rPr>
        <w:t>Glows and Grows</w:t>
      </w:r>
      <w:r>
        <w:t xml:space="preserve">. If PLC time is not enough , then teachers by grade level can request a day out of the classroom to collaborate. </w:t>
      </w:r>
    </w:p>
    <w:p w:rsidR="00EC599F" w:rsidRDefault="00EC599F" w:rsidP="00EC599F">
      <w:pPr>
        <w:pStyle w:val="Body-bullet"/>
        <w:numPr>
          <w:ilvl w:val="0"/>
          <w:numId w:val="3"/>
        </w:numPr>
      </w:pPr>
      <w:r>
        <w:t xml:space="preserve">Staff meeting once a month that corresponds to evidence of student learning. </w:t>
      </w:r>
    </w:p>
    <w:p w:rsidR="00EC599F" w:rsidRDefault="00EC599F" w:rsidP="00EC599F">
      <w:pPr>
        <w:pStyle w:val="Body-bullet"/>
        <w:numPr>
          <w:ilvl w:val="0"/>
          <w:numId w:val="0"/>
        </w:numPr>
      </w:pPr>
      <w:bookmarkStart w:id="0" w:name="_GoBack"/>
      <w:bookmarkEnd w:id="0"/>
      <w:r w:rsidRPr="000452BD">
        <w:rPr>
          <w:highlight w:val="yellow"/>
        </w:rPr>
        <w:t>Quarterly Learning Rounds</w:t>
      </w:r>
      <w:r>
        <w:t xml:space="preserve">:  School site teacher teams are formed. The students are observed under topics set within student focus se by school site. Observation notes are made public to the group during a meeting where teachers meet school wide to review the learnings from the Learning Rounds. </w:t>
      </w:r>
    </w:p>
    <w:p w:rsidR="00EC599F" w:rsidRDefault="00EC599F" w:rsidP="00EC599F">
      <w:pPr>
        <w:pStyle w:val="Body-bullet"/>
      </w:pPr>
      <w:r>
        <w:t>Data Dive: School Leadership team, including school counselor, dean, principal, and lead teacher. Strengths and weaknesses are observed and given to previous grade level ( i.e. weakness seen in 3</w:t>
      </w:r>
      <w:r w:rsidRPr="00102E53">
        <w:rPr>
          <w:vertAlign w:val="superscript"/>
        </w:rPr>
        <w:t>rd</w:t>
      </w:r>
      <w:r>
        <w:t xml:space="preserve"> grade, then data will be shown to 2</w:t>
      </w:r>
      <w:r w:rsidRPr="00102E53">
        <w:rPr>
          <w:vertAlign w:val="superscript"/>
        </w:rPr>
        <w:t>nd</w:t>
      </w:r>
      <w:r>
        <w:t xml:space="preserve"> grade) so that adjustments can be made in student learning outcomes. </w:t>
      </w:r>
    </w:p>
    <w:p w:rsidR="00EC599F" w:rsidRDefault="00EC599F" w:rsidP="00EC599F">
      <w:pPr>
        <w:pStyle w:val="Body-bullet"/>
        <w:numPr>
          <w:ilvl w:val="0"/>
          <w:numId w:val="0"/>
        </w:numPr>
      </w:pPr>
    </w:p>
    <w:p w:rsidR="00EC599F" w:rsidRDefault="00EC599F" w:rsidP="00EC599F">
      <w:pPr>
        <w:pStyle w:val="Body-bullet"/>
      </w:pPr>
      <w:r>
        <w:t xml:space="preserve">Intervention: School Wide Book Read “Taking Action A Handbook for RTI at Work” Looking at MTSS model of having differentiation of instruction inside of the classroom. Use of a 30- minute shared/common time where students who are struggling with the same power standards, as shown on the formative assessment, are given focused learning time with a teacher. </w:t>
      </w:r>
    </w:p>
    <w:p w:rsidR="00EC599F" w:rsidRDefault="00EC599F" w:rsidP="00EC599F">
      <w:pPr>
        <w:pStyle w:val="Body-bullet"/>
        <w:numPr>
          <w:ilvl w:val="0"/>
          <w:numId w:val="0"/>
        </w:numPr>
      </w:pPr>
    </w:p>
    <w:p w:rsidR="00EC599F" w:rsidRPr="00102E53" w:rsidRDefault="00EC599F" w:rsidP="00EC599F">
      <w:pPr>
        <w:pStyle w:val="Body-bullet"/>
      </w:pPr>
      <w:r>
        <w:t>Social Emotional Learning – All administrative staff trained in “Don’t Suspend Me – Alternatives to Suspension”. School psychologist on site who works with students and staff on Restorative Justice strategies.</w:t>
      </w:r>
    </w:p>
    <w:p w:rsidR="0059578A" w:rsidRDefault="0059578A" w:rsidP="00EC599F">
      <w:pPr>
        <w:pStyle w:val="Body-bullet"/>
        <w:numPr>
          <w:ilvl w:val="0"/>
          <w:numId w:val="0"/>
        </w:numPr>
      </w:pPr>
    </w:p>
    <w:p w:rsidR="00CF18DD" w:rsidRDefault="00CF18DD" w:rsidP="00545F82">
      <w:pPr>
        <w:pStyle w:val="BodyText1"/>
      </w:pPr>
    </w:p>
    <w:sectPr w:rsidR="00CF18DD" w:rsidSect="00CF18D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0D" w:rsidRDefault="00012C0D" w:rsidP="00D568A7">
      <w:r>
        <w:separator/>
      </w:r>
    </w:p>
  </w:endnote>
  <w:endnote w:type="continuationSeparator" w:id="0">
    <w:p w:rsidR="00012C0D" w:rsidRDefault="00012C0D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D559438" wp14:editId="672409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60298" wp14:editId="272E499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0D" w:rsidRDefault="00012C0D" w:rsidP="00D568A7">
      <w:r>
        <w:separator/>
      </w:r>
    </w:p>
  </w:footnote>
  <w:footnote w:type="continuationSeparator" w:id="0">
    <w:p w:rsidR="00012C0D" w:rsidRDefault="00012C0D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8A7" w:rsidRPr="00D568A7" w:rsidRDefault="00D568A7" w:rsidP="00D568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129F1" wp14:editId="1802E9F4">
          <wp:simplePos x="0" y="0"/>
          <wp:positionH relativeFrom="page">
            <wp:posOffset>29497</wp:posOffset>
          </wp:positionH>
          <wp:positionV relativeFrom="page">
            <wp:posOffset>0</wp:posOffset>
          </wp:positionV>
          <wp:extent cx="7715372" cy="2320413"/>
          <wp:effectExtent l="0" t="0" r="0" b="3810"/>
          <wp:wrapTight wrapText="bothSides">
            <wp:wrapPolygon edited="0">
              <wp:start x="0" y="0"/>
              <wp:lineTo x="0" y="21517"/>
              <wp:lineTo x="21547" y="21517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198" cy="233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12F9"/>
    <w:multiLevelType w:val="hybridMultilevel"/>
    <w:tmpl w:val="870C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08CD"/>
    <w:multiLevelType w:val="hybridMultilevel"/>
    <w:tmpl w:val="B0A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BD"/>
    <w:rsid w:val="00012C0D"/>
    <w:rsid w:val="000452BD"/>
    <w:rsid w:val="00296EF8"/>
    <w:rsid w:val="0034729B"/>
    <w:rsid w:val="00407293"/>
    <w:rsid w:val="00545F82"/>
    <w:rsid w:val="00584852"/>
    <w:rsid w:val="0059578A"/>
    <w:rsid w:val="00710F6E"/>
    <w:rsid w:val="007E551E"/>
    <w:rsid w:val="00827CC8"/>
    <w:rsid w:val="008770FD"/>
    <w:rsid w:val="0095108F"/>
    <w:rsid w:val="00A364AE"/>
    <w:rsid w:val="00A62EE7"/>
    <w:rsid w:val="00AD60A5"/>
    <w:rsid w:val="00B71167"/>
    <w:rsid w:val="00BF0735"/>
    <w:rsid w:val="00C75C79"/>
    <w:rsid w:val="00C95F4B"/>
    <w:rsid w:val="00CF18DD"/>
    <w:rsid w:val="00D568A7"/>
    <w:rsid w:val="00E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EBE21"/>
  <w15:chartTrackingRefBased/>
  <w15:docId w15:val="{5C7D6C15-E5D2-4E47-82B3-7295EA34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AD60A5"/>
    <w:pPr>
      <w:snapToGrid w:val="0"/>
      <w:spacing w:line="380" w:lineRule="exact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  <w:style w:type="character" w:styleId="Hyperlink">
    <w:name w:val="Hyperlink"/>
    <w:basedOn w:val="DefaultParagraphFont"/>
    <w:uiPriority w:val="99"/>
    <w:unhideWhenUsed/>
    <w:rsid w:val="00296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evahl@ruesd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hive/Documents/American%20Elementary/American%20Elementary%20Revis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C99A7-3DDC-E34D-9B43-113A8406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Elementary Revised.dotm</Template>
  <TotalTime>1</TotalTime>
  <Pages>2</Pages>
  <Words>580</Words>
  <Characters>3354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Shive</cp:lastModifiedBy>
  <cp:revision>1</cp:revision>
  <cp:lastPrinted>2020-07-22T23:00:00Z</cp:lastPrinted>
  <dcterms:created xsi:type="dcterms:W3CDTF">2020-08-03T23:34:00Z</dcterms:created>
  <dcterms:modified xsi:type="dcterms:W3CDTF">2020-08-03T23:41:00Z</dcterms:modified>
  <cp:category/>
</cp:coreProperties>
</file>