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C865" w14:textId="77777777" w:rsidR="00EF7454" w:rsidRDefault="00825662" w:rsidP="00EF7454">
      <w:pPr>
        <w:pStyle w:val="NameofSchoollarg"/>
        <w:jc w:val="left"/>
      </w:pPr>
      <w:r>
        <w:t>American Elementary</w:t>
      </w:r>
    </w:p>
    <w:p w14:paraId="6DA87FF7" w14:textId="1E69282C" w:rsidR="00825662" w:rsidRPr="00957EE3" w:rsidRDefault="00825662" w:rsidP="00825662">
      <w:pPr>
        <w:pStyle w:val="Subhead1"/>
        <w:rPr>
          <w:b w:val="0"/>
          <w:sz w:val="24"/>
        </w:rPr>
      </w:pPr>
      <w:r w:rsidRPr="00957EE3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E2E3390" wp14:editId="31956513">
            <wp:simplePos x="0" y="0"/>
            <wp:positionH relativeFrom="column">
              <wp:posOffset>62230</wp:posOffset>
            </wp:positionH>
            <wp:positionV relativeFrom="paragraph">
              <wp:posOffset>280670</wp:posOffset>
            </wp:positionV>
            <wp:extent cx="3190875" cy="2505075"/>
            <wp:effectExtent l="63500" t="63500" r="123825" b="123825"/>
            <wp:wrapSquare wrapText="righ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sizeoutput_75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4567" r="6389"/>
                    <a:stretch/>
                  </pic:blipFill>
                  <pic:spPr bwMode="auto">
                    <a:xfrm>
                      <a:off x="0" y="0"/>
                      <a:ext cx="3190875" cy="250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EE3">
        <w:rPr>
          <w:sz w:val="24"/>
        </w:rPr>
        <w:t xml:space="preserve">Rubric </w:t>
      </w:r>
      <w:r w:rsidRPr="00957EE3">
        <w:rPr>
          <w:b w:val="0"/>
          <w:sz w:val="24"/>
        </w:rPr>
        <w:t xml:space="preserve">used for District and schoolwide focus with success Indicators , Staff Practices, School Supports, Evidence of Learning, and Timeline. </w:t>
      </w:r>
    </w:p>
    <w:p w14:paraId="74420630" w14:textId="77777777" w:rsidR="00825662" w:rsidRPr="00957EE3" w:rsidRDefault="00825662" w:rsidP="00825662">
      <w:pPr>
        <w:pStyle w:val="Subhead1"/>
        <w:rPr>
          <w:sz w:val="24"/>
        </w:rPr>
      </w:pPr>
    </w:p>
    <w:p w14:paraId="23F4492A" w14:textId="77777777" w:rsidR="00825662" w:rsidRDefault="00825662" w:rsidP="0059578A">
      <w:pPr>
        <w:pStyle w:val="BodyText1"/>
        <w:rPr>
          <w:b/>
        </w:rPr>
      </w:pPr>
    </w:p>
    <w:p w14:paraId="6DA78F1F" w14:textId="77777777" w:rsidR="00825662" w:rsidRDefault="00825662" w:rsidP="0059578A">
      <w:pPr>
        <w:pStyle w:val="BodyText1"/>
        <w:rPr>
          <w:b/>
          <w:sz w:val="28"/>
          <w:szCs w:val="28"/>
        </w:rPr>
      </w:pPr>
    </w:p>
    <w:p w14:paraId="502A814F" w14:textId="03FB69B1" w:rsidR="00825662" w:rsidRDefault="00825662" w:rsidP="0059578A">
      <w:pPr>
        <w:pStyle w:val="BodyText1"/>
        <w:rPr>
          <w:b/>
          <w:sz w:val="28"/>
          <w:szCs w:val="28"/>
        </w:rPr>
      </w:pPr>
    </w:p>
    <w:p w14:paraId="09AFA704" w14:textId="48D79BB0" w:rsidR="00825662" w:rsidRDefault="00825662" w:rsidP="0059578A">
      <w:pPr>
        <w:pStyle w:val="BodyText1"/>
        <w:rPr>
          <w:b/>
          <w:sz w:val="28"/>
          <w:szCs w:val="28"/>
        </w:rPr>
      </w:pPr>
    </w:p>
    <w:p w14:paraId="32A70CD6" w14:textId="318FB4BA" w:rsidR="00825662" w:rsidRDefault="00825662" w:rsidP="00825662">
      <w:pPr>
        <w:pStyle w:val="BodyText1"/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4DA4330D" w14:textId="089570A3" w:rsidR="00825662" w:rsidRDefault="00825662" w:rsidP="00825662">
      <w:pPr>
        <w:pStyle w:val="BodyText1"/>
        <w:rPr>
          <w:b/>
          <w:sz w:val="28"/>
          <w:szCs w:val="28"/>
        </w:rPr>
      </w:pPr>
    </w:p>
    <w:p w14:paraId="4DCB7327" w14:textId="77777777" w:rsidR="00957EE3" w:rsidRDefault="00957EE3" w:rsidP="00825662">
      <w:pPr>
        <w:pStyle w:val="BodyText1"/>
        <w:rPr>
          <w:b/>
          <w:sz w:val="24"/>
        </w:rPr>
      </w:pPr>
    </w:p>
    <w:p w14:paraId="4C529A1F" w14:textId="77777777" w:rsidR="00957EE3" w:rsidRDefault="00957EE3" w:rsidP="00825662">
      <w:pPr>
        <w:pStyle w:val="BodyText1"/>
        <w:rPr>
          <w:b/>
          <w:sz w:val="24"/>
        </w:rPr>
      </w:pPr>
    </w:p>
    <w:p w14:paraId="2F47543D" w14:textId="6C232B68" w:rsidR="00825662" w:rsidRPr="00957EE3" w:rsidRDefault="00957EE3" w:rsidP="00825662">
      <w:pPr>
        <w:pStyle w:val="BodyText1"/>
        <w:rPr>
          <w:sz w:val="24"/>
        </w:rPr>
      </w:pPr>
      <w:r w:rsidRPr="00957EE3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7C1DDEA0" wp14:editId="6081B8CD">
            <wp:simplePos x="0" y="0"/>
            <wp:positionH relativeFrom="margin">
              <wp:posOffset>62230</wp:posOffset>
            </wp:positionH>
            <wp:positionV relativeFrom="margin">
              <wp:posOffset>2993390</wp:posOffset>
            </wp:positionV>
            <wp:extent cx="3190875" cy="2002790"/>
            <wp:effectExtent l="63500" t="63500" r="123825" b="130810"/>
            <wp:wrapTight wrapText="right">
              <wp:wrapPolygon edited="0">
                <wp:start x="-258" y="-685"/>
                <wp:lineTo x="-430" y="-548"/>
                <wp:lineTo x="-430" y="22052"/>
                <wp:lineTo x="-258" y="22874"/>
                <wp:lineTo x="22180" y="22874"/>
                <wp:lineTo x="22352" y="21367"/>
                <wp:lineTo x="22352" y="1644"/>
                <wp:lineTo x="22094" y="-411"/>
                <wp:lineTo x="22094" y="-685"/>
                <wp:lineTo x="-258" y="-68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output_7c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79" b="10318"/>
                    <a:stretch/>
                  </pic:blipFill>
                  <pic:spPr bwMode="auto">
                    <a:xfrm>
                      <a:off x="0" y="0"/>
                      <a:ext cx="3190875" cy="2002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662" w:rsidRPr="00957EE3">
        <w:rPr>
          <w:b/>
          <w:sz w:val="24"/>
        </w:rPr>
        <w:t>PLC</w:t>
      </w:r>
      <w:r w:rsidR="00825662" w:rsidRPr="00957EE3">
        <w:rPr>
          <w:sz w:val="24"/>
        </w:rPr>
        <w:t xml:space="preserve"> – Grows and Glows include pluses and deltas by </w:t>
      </w:r>
      <w:bookmarkStart w:id="0" w:name="_GoBack"/>
      <w:bookmarkEnd w:id="0"/>
      <w:r w:rsidR="00825662" w:rsidRPr="00957EE3">
        <w:rPr>
          <w:sz w:val="24"/>
        </w:rPr>
        <w:t>the grade level after review of evidence/data.</w:t>
      </w:r>
      <w:r w:rsidRPr="00957EE3">
        <w:rPr>
          <w:noProof/>
          <w:sz w:val="24"/>
        </w:rPr>
        <w:t xml:space="preserve"> </w:t>
      </w:r>
    </w:p>
    <w:p w14:paraId="5E776BD2" w14:textId="0BCDDFB2" w:rsidR="00825662" w:rsidRPr="00957EE3" w:rsidRDefault="00825662" w:rsidP="0059578A">
      <w:pPr>
        <w:pStyle w:val="BodyText1"/>
        <w:rPr>
          <w:sz w:val="24"/>
        </w:rPr>
      </w:pPr>
    </w:p>
    <w:p w14:paraId="267031F4" w14:textId="6FBFC665" w:rsidR="00825662" w:rsidRDefault="00825662" w:rsidP="0059578A">
      <w:pPr>
        <w:pStyle w:val="BodyText1"/>
      </w:pPr>
    </w:p>
    <w:p w14:paraId="39392F3D" w14:textId="62239EC4" w:rsidR="00825662" w:rsidRDefault="00825662" w:rsidP="0059578A">
      <w:pPr>
        <w:pStyle w:val="BodyText1"/>
      </w:pPr>
    </w:p>
    <w:p w14:paraId="61D60994" w14:textId="3153365F" w:rsidR="00825662" w:rsidRDefault="00825662" w:rsidP="0059578A">
      <w:pPr>
        <w:pStyle w:val="BodyText1"/>
      </w:pPr>
    </w:p>
    <w:p w14:paraId="6B3A6B79" w14:textId="590BB619" w:rsidR="00825662" w:rsidRDefault="00825662" w:rsidP="0059578A">
      <w:pPr>
        <w:pStyle w:val="BodyText1"/>
      </w:pPr>
    </w:p>
    <w:p w14:paraId="3B39F2B3" w14:textId="4AA5D10F" w:rsidR="00825662" w:rsidRDefault="00825662" w:rsidP="0059578A">
      <w:pPr>
        <w:pStyle w:val="BodyText1"/>
      </w:pPr>
    </w:p>
    <w:p w14:paraId="39208CAD" w14:textId="6BE597C2" w:rsidR="00825662" w:rsidRDefault="00825662" w:rsidP="0059578A">
      <w:pPr>
        <w:pStyle w:val="BodyText1"/>
      </w:pPr>
    </w:p>
    <w:p w14:paraId="30C1A5E9" w14:textId="20D6F127" w:rsidR="00825662" w:rsidRDefault="00825662" w:rsidP="0059578A">
      <w:pPr>
        <w:pStyle w:val="BodyText1"/>
      </w:pPr>
    </w:p>
    <w:p w14:paraId="49710D69" w14:textId="111C41A6" w:rsidR="00957EE3" w:rsidRDefault="00825662" w:rsidP="00957EE3">
      <w:pPr>
        <w:pStyle w:val="BodyText1"/>
      </w:pPr>
      <w:r>
        <w:t xml:space="preserve"> </w:t>
      </w:r>
    </w:p>
    <w:p w14:paraId="46E656A7" w14:textId="17EF8722" w:rsidR="00825662" w:rsidRPr="00957EE3" w:rsidRDefault="00957EE3" w:rsidP="00B91EE9">
      <w:pPr>
        <w:rPr>
          <w:rFonts w:ascii="Constantia" w:hAnsi="Constant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E76CD4" wp14:editId="5703703C">
            <wp:simplePos x="0" y="0"/>
            <wp:positionH relativeFrom="column">
              <wp:posOffset>62230</wp:posOffset>
            </wp:positionH>
            <wp:positionV relativeFrom="paragraph">
              <wp:posOffset>62865</wp:posOffset>
            </wp:positionV>
            <wp:extent cx="3190875" cy="1953895"/>
            <wp:effectExtent l="63500" t="63500" r="123825" b="128905"/>
            <wp:wrapTight wrapText="bothSides">
              <wp:wrapPolygon edited="0">
                <wp:start x="-258" y="-702"/>
                <wp:lineTo x="-430" y="-562"/>
                <wp:lineTo x="-430" y="22042"/>
                <wp:lineTo x="-258" y="22885"/>
                <wp:lineTo x="22180" y="22885"/>
                <wp:lineTo x="22352" y="21902"/>
                <wp:lineTo x="22352" y="1685"/>
                <wp:lineTo x="22094" y="-421"/>
                <wp:lineTo x="22094" y="-702"/>
                <wp:lineTo x="-258" y="-702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bOp693qRLCUqZD3KaYIkA_thumb_e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953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62" w:rsidRPr="00957EE3">
        <w:rPr>
          <w:rFonts w:ascii="Constantia" w:hAnsi="Constantia"/>
        </w:rPr>
        <w:t xml:space="preserve">The image shows the assessment schedule and what will be assessed by grade level and testing window. This is a Districtwide schedule. Results of assessments are discussed in the PLC or grade level meeting. </w:t>
      </w:r>
    </w:p>
    <w:p w14:paraId="0D971C7D" w14:textId="70982824" w:rsidR="00825662" w:rsidRDefault="00825662" w:rsidP="00B91EE9"/>
    <w:p w14:paraId="792C9663" w14:textId="77777777" w:rsidR="00825662" w:rsidRDefault="00825662" w:rsidP="00B91EE9"/>
    <w:p w14:paraId="64C329F9" w14:textId="1848DCB9" w:rsidR="00CF18DD" w:rsidRDefault="00CF18DD" w:rsidP="008770FD"/>
    <w:sectPr w:rsidR="00CF18DD" w:rsidSect="00EF745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C9B8" w14:textId="77777777" w:rsidR="00452D79" w:rsidRDefault="00452D79" w:rsidP="00D568A7">
      <w:r>
        <w:separator/>
      </w:r>
    </w:p>
  </w:endnote>
  <w:endnote w:type="continuationSeparator" w:id="0">
    <w:p w14:paraId="5E511347" w14:textId="77777777" w:rsidR="00452D79" w:rsidRDefault="00452D79" w:rsidP="00D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066A" w14:textId="77777777" w:rsidR="0059578A" w:rsidRDefault="0059578A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B7077D5" wp14:editId="24B2140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76FC" w14:textId="77777777" w:rsidR="00D568A7" w:rsidRPr="00D568A7" w:rsidRDefault="00D568A7" w:rsidP="00D568A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F41C1D" wp14:editId="6FE76E0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2FCE" w14:textId="77777777" w:rsidR="00452D79" w:rsidRDefault="00452D79" w:rsidP="00D568A7">
      <w:r>
        <w:separator/>
      </w:r>
    </w:p>
  </w:footnote>
  <w:footnote w:type="continuationSeparator" w:id="0">
    <w:p w14:paraId="5059203C" w14:textId="77777777" w:rsidR="00452D79" w:rsidRDefault="00452D79" w:rsidP="00D5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5F11" w14:textId="77777777" w:rsidR="00D568A7" w:rsidRPr="00D568A7" w:rsidRDefault="00D568A7" w:rsidP="00D568A7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5EB613F2" wp14:editId="0A2823D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54112" cy="1316736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IIS 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31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F44BC"/>
    <w:multiLevelType w:val="hybridMultilevel"/>
    <w:tmpl w:val="6CD6C0E0"/>
    <w:lvl w:ilvl="0" w:tplc="CA84D374">
      <w:start w:val="1"/>
      <w:numFmt w:val="bullet"/>
      <w:pStyle w:val="Body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62"/>
    <w:rsid w:val="00407293"/>
    <w:rsid w:val="00452D79"/>
    <w:rsid w:val="00584852"/>
    <w:rsid w:val="0059578A"/>
    <w:rsid w:val="006B1BAA"/>
    <w:rsid w:val="007361A2"/>
    <w:rsid w:val="00825662"/>
    <w:rsid w:val="008303A4"/>
    <w:rsid w:val="008770FD"/>
    <w:rsid w:val="00957EE3"/>
    <w:rsid w:val="0097031E"/>
    <w:rsid w:val="00B91EE9"/>
    <w:rsid w:val="00CF18DD"/>
    <w:rsid w:val="00D17824"/>
    <w:rsid w:val="00D4318C"/>
    <w:rsid w:val="00D568A7"/>
    <w:rsid w:val="00DA4851"/>
    <w:rsid w:val="00E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6F979"/>
  <w15:chartTrackingRefBased/>
  <w15:docId w15:val="{57DB59A3-8C2B-4847-B7D5-0E5BD4D5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A7"/>
  </w:style>
  <w:style w:type="paragraph" w:styleId="Footer">
    <w:name w:val="footer"/>
    <w:basedOn w:val="Normal"/>
    <w:link w:val="Foot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7"/>
  </w:style>
  <w:style w:type="paragraph" w:customStyle="1" w:styleId="BasicParagraph">
    <w:name w:val="[Basic Paragraph]"/>
    <w:basedOn w:val="Normal"/>
    <w:uiPriority w:val="99"/>
    <w:rsid w:val="008770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ameofSchoollarg">
    <w:name w:val="Name of School larg"/>
    <w:next w:val="Subhead1"/>
    <w:qFormat/>
    <w:rsid w:val="0059578A"/>
    <w:pPr>
      <w:snapToGrid w:val="0"/>
      <w:spacing w:line="120" w:lineRule="auto"/>
      <w:jc w:val="right"/>
    </w:pPr>
    <w:rPr>
      <w:rFonts w:ascii="Constantia" w:hAnsi="Constantia" w:cs="Times New Roman (Body CS)"/>
      <w:b/>
      <w:sz w:val="36"/>
    </w:rPr>
  </w:style>
  <w:style w:type="paragraph" w:customStyle="1" w:styleId="Subhead1">
    <w:name w:val="Subhead1"/>
    <w:next w:val="BodyText1"/>
    <w:qFormat/>
    <w:rsid w:val="0059578A"/>
    <w:pPr>
      <w:spacing w:before="240" w:after="60"/>
    </w:pPr>
    <w:rPr>
      <w:rFonts w:ascii="Constantia" w:hAnsi="Constantia" w:cs="Times New Roman (Body CS)"/>
      <w:b/>
      <w:sz w:val="28"/>
    </w:rPr>
  </w:style>
  <w:style w:type="paragraph" w:customStyle="1" w:styleId="BodyText1">
    <w:name w:val="Body Text1"/>
    <w:qFormat/>
    <w:rsid w:val="0059578A"/>
    <w:pPr>
      <w:suppressAutoHyphens/>
      <w:spacing w:line="280" w:lineRule="exact"/>
    </w:pPr>
    <w:rPr>
      <w:rFonts w:ascii="Constantia" w:hAnsi="Constantia"/>
      <w:sz w:val="22"/>
    </w:rPr>
  </w:style>
  <w:style w:type="paragraph" w:customStyle="1" w:styleId="Body-bullet">
    <w:name w:val="Body-bullet"/>
    <w:basedOn w:val="BodyText1"/>
    <w:next w:val="BodyText1"/>
    <w:qFormat/>
    <w:rsid w:val="0059578A"/>
    <w:pPr>
      <w:numPr>
        <w:numId w:val="1"/>
      </w:num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hive/Library/Containers/com.microsoft.Word/Data/Desktop/KCSOS_IIS_TEMPLATES/KC_IIS_2_Resourc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KC_IIS_2_Resources.dotm</Template>
  <TotalTime>63</TotalTime>
  <Pages>1</Pages>
  <Words>95</Words>
  <Characters>551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Shive</cp:lastModifiedBy>
  <cp:revision>3</cp:revision>
  <cp:lastPrinted>2020-07-22T22:57:00Z</cp:lastPrinted>
  <dcterms:created xsi:type="dcterms:W3CDTF">2020-07-08T22:07:00Z</dcterms:created>
  <dcterms:modified xsi:type="dcterms:W3CDTF">2020-08-03T23:44:00Z</dcterms:modified>
  <cp:category/>
</cp:coreProperties>
</file>